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04" w:rsidRPr="00BA1E04" w:rsidRDefault="00A67DC9" w:rsidP="00BA1E04">
      <w:pPr>
        <w:shd w:val="clear" w:color="auto" w:fill="FFFFFF"/>
        <w:ind w:firstLine="709"/>
        <w:jc w:val="center"/>
        <w:rPr>
          <w:rStyle w:val="a8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026" style="position:absolute;left:0;text-align:left;margin-left:242pt;margin-top:-28.15pt;width:30.9pt;height:38.55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  <w:r w:rsidRPr="00BA1E04">
        <w:rPr>
          <w:rStyle w:val="a8"/>
          <w:sz w:val="28"/>
          <w:szCs w:val="28"/>
        </w:rPr>
        <w:t>ИРКУТСКАЯ ОБЛАСТЬ</w: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  <w:r w:rsidRPr="00BA1E04">
        <w:rPr>
          <w:rStyle w:val="a8"/>
          <w:sz w:val="28"/>
          <w:szCs w:val="28"/>
        </w:rPr>
        <w:t xml:space="preserve">ТУЛУНСКИЙ РАЙОН </w: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A1E04">
        <w:rPr>
          <w:b/>
          <w:sz w:val="28"/>
          <w:szCs w:val="28"/>
        </w:rPr>
        <w:t xml:space="preserve">АДМИНИСТРАЦИЯ </w: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  <w:r w:rsidRPr="00BA1E04">
        <w:rPr>
          <w:rStyle w:val="a8"/>
          <w:sz w:val="28"/>
          <w:szCs w:val="28"/>
        </w:rPr>
        <w:t>Афанасьевского сельского поселения</w: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  <w:proofErr w:type="gramStart"/>
      <w:r w:rsidRPr="00BA1E04">
        <w:rPr>
          <w:rStyle w:val="a8"/>
          <w:sz w:val="28"/>
          <w:szCs w:val="28"/>
        </w:rPr>
        <w:t>П</w:t>
      </w:r>
      <w:proofErr w:type="gramEnd"/>
      <w:r w:rsidRPr="00BA1E04">
        <w:rPr>
          <w:rStyle w:val="a8"/>
          <w:sz w:val="28"/>
          <w:szCs w:val="28"/>
        </w:rPr>
        <w:t xml:space="preserve"> О С Т А Н О В Л Е Н И Е</w: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  <w:r w:rsidRPr="00BA1E04">
        <w:rPr>
          <w:rStyle w:val="a8"/>
          <w:sz w:val="28"/>
          <w:szCs w:val="28"/>
        </w:rPr>
        <w:t>«</w:t>
      </w:r>
      <w:r>
        <w:rPr>
          <w:rStyle w:val="a8"/>
          <w:sz w:val="28"/>
          <w:szCs w:val="28"/>
        </w:rPr>
        <w:t>2</w:t>
      </w:r>
      <w:r w:rsidRPr="00BA1E04">
        <w:rPr>
          <w:rStyle w:val="a8"/>
          <w:sz w:val="28"/>
          <w:szCs w:val="28"/>
        </w:rPr>
        <w:t xml:space="preserve">7» сентября 2013 года                                                                 № </w:t>
      </w:r>
      <w:r w:rsidR="00C57BD7">
        <w:rPr>
          <w:rStyle w:val="a8"/>
          <w:sz w:val="28"/>
          <w:szCs w:val="28"/>
        </w:rPr>
        <w:t>37</w:t>
      </w:r>
      <w:r w:rsidRPr="00BA1E04">
        <w:rPr>
          <w:rStyle w:val="a8"/>
          <w:sz w:val="28"/>
          <w:szCs w:val="28"/>
        </w:rPr>
        <w:t>-пг</w:t>
      </w: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</w:p>
    <w:p w:rsidR="00BA1E04" w:rsidRPr="00BA1E04" w:rsidRDefault="00BA1E04" w:rsidP="00BA1E04">
      <w:pPr>
        <w:shd w:val="clear" w:color="auto" w:fill="FFFFFF"/>
        <w:ind w:firstLine="709"/>
        <w:jc w:val="center"/>
        <w:rPr>
          <w:rStyle w:val="a8"/>
          <w:sz w:val="28"/>
          <w:szCs w:val="28"/>
        </w:rPr>
      </w:pPr>
      <w:r w:rsidRPr="00BA1E04">
        <w:rPr>
          <w:rStyle w:val="a8"/>
          <w:sz w:val="28"/>
          <w:szCs w:val="28"/>
        </w:rPr>
        <w:t>д. Афанасьева</w:t>
      </w:r>
    </w:p>
    <w:p w:rsidR="00BA1E04" w:rsidRPr="00BA1E04" w:rsidRDefault="00BA1E04" w:rsidP="00BA1E04">
      <w:pPr>
        <w:shd w:val="clear" w:color="auto" w:fill="FFFFFF"/>
        <w:ind w:firstLine="709"/>
        <w:rPr>
          <w:rStyle w:val="a8"/>
          <w:sz w:val="28"/>
          <w:szCs w:val="28"/>
        </w:rPr>
      </w:pPr>
    </w:p>
    <w:p w:rsidR="008B7C79" w:rsidRPr="00BA1E04" w:rsidRDefault="008B7C79" w:rsidP="00BA1E04">
      <w:pPr>
        <w:pStyle w:val="ConsPlusTitle"/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1E04">
        <w:rPr>
          <w:rFonts w:ascii="Times New Roman" w:hAnsi="Times New Roman" w:cs="Times New Roman"/>
          <w:i/>
          <w:sz w:val="28"/>
          <w:szCs w:val="28"/>
        </w:rPr>
        <w:t>Об основных направлениях</w:t>
      </w:r>
    </w:p>
    <w:p w:rsidR="008B7C79" w:rsidRPr="00BA1E04" w:rsidRDefault="008B7C79" w:rsidP="00BA1E04">
      <w:pPr>
        <w:pStyle w:val="ConsPlusTitle"/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1E04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C21720" w:rsidRPr="00BA1E04" w:rsidRDefault="00C21720" w:rsidP="00BA1E04">
      <w:pPr>
        <w:pStyle w:val="ConsPlusTitle"/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1E04">
        <w:rPr>
          <w:rFonts w:ascii="Times New Roman" w:hAnsi="Times New Roman" w:cs="Times New Roman"/>
          <w:i/>
          <w:sz w:val="28"/>
          <w:szCs w:val="28"/>
        </w:rPr>
        <w:t xml:space="preserve">Афанасьевского </w:t>
      </w:r>
      <w:r w:rsidR="00046BE9" w:rsidRPr="00BA1E04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</w:p>
    <w:p w:rsidR="005E6029" w:rsidRPr="00BA1E04" w:rsidRDefault="00046BE9" w:rsidP="00BA1E04">
      <w:pPr>
        <w:pStyle w:val="ConsPlusTitle"/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1E04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8B7C79" w:rsidRPr="00BA1E04">
        <w:rPr>
          <w:rFonts w:ascii="Times New Roman" w:hAnsi="Times New Roman" w:cs="Times New Roman"/>
          <w:i/>
          <w:sz w:val="28"/>
          <w:szCs w:val="28"/>
        </w:rPr>
        <w:t xml:space="preserve"> на 201</w:t>
      </w:r>
      <w:r w:rsidR="005E6029" w:rsidRPr="00BA1E04">
        <w:rPr>
          <w:rFonts w:ascii="Times New Roman" w:hAnsi="Times New Roman" w:cs="Times New Roman"/>
          <w:i/>
          <w:sz w:val="28"/>
          <w:szCs w:val="28"/>
        </w:rPr>
        <w:t>4</w:t>
      </w:r>
      <w:r w:rsidR="008B7C79" w:rsidRPr="00BA1E04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F651B9" w:rsidRPr="00BA1E04" w:rsidRDefault="005E6029" w:rsidP="00BA1E04">
      <w:pPr>
        <w:pStyle w:val="ConsPlusTitle"/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A1E04">
        <w:rPr>
          <w:rFonts w:ascii="Times New Roman" w:hAnsi="Times New Roman" w:cs="Times New Roman"/>
          <w:i/>
          <w:sz w:val="28"/>
          <w:szCs w:val="28"/>
        </w:rPr>
        <w:t>и плановый период</w:t>
      </w:r>
      <w:r w:rsidR="008B7C79" w:rsidRPr="00BA1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E04">
        <w:rPr>
          <w:rFonts w:ascii="Times New Roman" w:hAnsi="Times New Roman" w:cs="Times New Roman"/>
          <w:i/>
          <w:sz w:val="28"/>
          <w:szCs w:val="28"/>
        </w:rPr>
        <w:t>2015 и 2016 годов</w:t>
      </w:r>
    </w:p>
    <w:p w:rsidR="00F651B9" w:rsidRPr="00BA1E04" w:rsidRDefault="00F651B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7BA6" w:rsidRPr="00BA1E04" w:rsidRDefault="00207BA6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651B9" w:rsidRPr="00BA1E04" w:rsidRDefault="00F651B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hyperlink r:id="rId5" w:history="1">
        <w:r w:rsidRPr="00BA1E04">
          <w:rPr>
            <w:rFonts w:ascii="Times New Roman" w:hAnsi="Times New Roman" w:cs="Times New Roman"/>
            <w:sz w:val="28"/>
            <w:szCs w:val="24"/>
          </w:rPr>
          <w:t>ст.ст. 172</w:t>
        </w:r>
      </w:hyperlink>
      <w:r w:rsidRPr="00BA1E04">
        <w:rPr>
          <w:rFonts w:ascii="Times New Roman" w:hAnsi="Times New Roman" w:cs="Times New Roman"/>
          <w:sz w:val="28"/>
          <w:szCs w:val="24"/>
        </w:rPr>
        <w:t xml:space="preserve">, </w:t>
      </w:r>
      <w:hyperlink r:id="rId6" w:history="1">
        <w:r w:rsidRPr="00BA1E04">
          <w:rPr>
            <w:rFonts w:ascii="Times New Roman" w:hAnsi="Times New Roman" w:cs="Times New Roman"/>
            <w:sz w:val="28"/>
            <w:szCs w:val="24"/>
          </w:rPr>
          <w:t>184.2</w:t>
        </w:r>
      </w:hyperlink>
      <w:r w:rsidRPr="00BA1E04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 </w:t>
      </w:r>
      <w:hyperlink r:id="rId7" w:history="1">
        <w:r w:rsidRPr="00BA1E04">
          <w:rPr>
            <w:rFonts w:ascii="Times New Roman" w:hAnsi="Times New Roman" w:cs="Times New Roman"/>
            <w:sz w:val="28"/>
            <w:szCs w:val="24"/>
          </w:rPr>
          <w:t xml:space="preserve">ст. </w:t>
        </w:r>
        <w:r w:rsidR="008B7C79" w:rsidRPr="00BA1E04">
          <w:rPr>
            <w:rFonts w:ascii="Times New Roman" w:hAnsi="Times New Roman" w:cs="Times New Roman"/>
            <w:sz w:val="28"/>
            <w:szCs w:val="24"/>
          </w:rPr>
          <w:t>1</w:t>
        </w:r>
      </w:hyperlink>
      <w:r w:rsidR="00C21720" w:rsidRPr="00BA1E04">
        <w:rPr>
          <w:rFonts w:ascii="Times New Roman" w:hAnsi="Times New Roman" w:cs="Times New Roman"/>
          <w:sz w:val="28"/>
          <w:szCs w:val="24"/>
        </w:rPr>
        <w:t>4</w:t>
      </w:r>
      <w:r w:rsidRPr="00BA1E04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="008B7C79" w:rsidRPr="00BA1E04">
        <w:rPr>
          <w:rFonts w:ascii="Times New Roman" w:hAnsi="Times New Roman" w:cs="Times New Roman"/>
          <w:sz w:val="28"/>
          <w:szCs w:val="24"/>
        </w:rPr>
        <w:t>от 06.10.2003</w:t>
      </w:r>
      <w:r w:rsid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8B7C79" w:rsidRPr="00BA1E04">
        <w:rPr>
          <w:rFonts w:ascii="Times New Roman" w:hAnsi="Times New Roman" w:cs="Times New Roman"/>
          <w:sz w:val="28"/>
          <w:szCs w:val="24"/>
        </w:rPr>
        <w:t xml:space="preserve">г. № 131-ФЗ </w:t>
      </w:r>
      <w:r w:rsidRPr="00BA1E04">
        <w:rPr>
          <w:rFonts w:ascii="Times New Roman" w:hAnsi="Times New Roman" w:cs="Times New Roman"/>
          <w:sz w:val="28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BA1E04">
          <w:rPr>
            <w:rFonts w:ascii="Times New Roman" w:hAnsi="Times New Roman" w:cs="Times New Roman"/>
            <w:sz w:val="28"/>
            <w:szCs w:val="24"/>
          </w:rPr>
          <w:t xml:space="preserve">ст. </w:t>
        </w:r>
      </w:hyperlink>
      <w:r w:rsidR="00C21720" w:rsidRPr="00BA1E04">
        <w:rPr>
          <w:rFonts w:ascii="Times New Roman" w:hAnsi="Times New Roman" w:cs="Times New Roman"/>
          <w:sz w:val="28"/>
          <w:szCs w:val="24"/>
        </w:rPr>
        <w:t>40</w:t>
      </w:r>
      <w:r w:rsidRPr="00BA1E04">
        <w:rPr>
          <w:rFonts w:ascii="Times New Roman" w:hAnsi="Times New Roman" w:cs="Times New Roman"/>
          <w:sz w:val="28"/>
          <w:szCs w:val="24"/>
        </w:rPr>
        <w:t xml:space="preserve"> Устава </w:t>
      </w:r>
      <w:r w:rsidR="00C30DD8" w:rsidRPr="00BA1E04">
        <w:rPr>
          <w:rFonts w:ascii="Times New Roman" w:hAnsi="Times New Roman" w:cs="Times New Roman"/>
          <w:sz w:val="28"/>
          <w:szCs w:val="24"/>
        </w:rPr>
        <w:t xml:space="preserve">Афанасьевского </w:t>
      </w:r>
      <w:r w:rsidR="00046BE9" w:rsidRPr="00BA1E04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BA1E04">
        <w:rPr>
          <w:rFonts w:ascii="Times New Roman" w:hAnsi="Times New Roman" w:cs="Times New Roman"/>
          <w:sz w:val="28"/>
          <w:szCs w:val="24"/>
        </w:rPr>
        <w:t>,</w:t>
      </w:r>
      <w:r w:rsidR="008B7C79" w:rsidRPr="00BA1E04">
        <w:rPr>
          <w:rFonts w:ascii="Times New Roman" w:hAnsi="Times New Roman" w:cs="Times New Roman"/>
          <w:sz w:val="28"/>
          <w:szCs w:val="24"/>
        </w:rPr>
        <w:t xml:space="preserve"> ст.ст. </w:t>
      </w:r>
      <w:r w:rsidR="00641301" w:rsidRPr="00BA1E04">
        <w:rPr>
          <w:rFonts w:ascii="Times New Roman" w:hAnsi="Times New Roman" w:cs="Times New Roman"/>
          <w:sz w:val="28"/>
          <w:szCs w:val="24"/>
        </w:rPr>
        <w:t>5</w:t>
      </w:r>
      <w:r w:rsidR="008B7C79" w:rsidRPr="00BA1E04">
        <w:rPr>
          <w:rFonts w:ascii="Times New Roman" w:hAnsi="Times New Roman" w:cs="Times New Roman"/>
          <w:sz w:val="28"/>
          <w:szCs w:val="24"/>
        </w:rPr>
        <w:t>, 1</w:t>
      </w:r>
      <w:r w:rsidR="00C30DD8" w:rsidRPr="00BA1E04">
        <w:rPr>
          <w:rFonts w:ascii="Times New Roman" w:hAnsi="Times New Roman" w:cs="Times New Roman"/>
          <w:sz w:val="28"/>
          <w:szCs w:val="24"/>
        </w:rPr>
        <w:t>2</w:t>
      </w:r>
      <w:r w:rsidRPr="00BA1E04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BA1E04">
          <w:rPr>
            <w:rFonts w:ascii="Times New Roman" w:hAnsi="Times New Roman" w:cs="Times New Roman"/>
            <w:sz w:val="28"/>
            <w:szCs w:val="24"/>
          </w:rPr>
          <w:t>Положени</w:t>
        </w:r>
        <w:r w:rsidR="00790589" w:rsidRPr="00BA1E04">
          <w:rPr>
            <w:rFonts w:ascii="Times New Roman" w:hAnsi="Times New Roman" w:cs="Times New Roman"/>
            <w:sz w:val="28"/>
            <w:szCs w:val="24"/>
          </w:rPr>
          <w:t>я</w:t>
        </w:r>
      </w:hyperlink>
      <w:r w:rsidRPr="00BA1E04">
        <w:rPr>
          <w:rFonts w:ascii="Times New Roman" w:hAnsi="Times New Roman" w:cs="Times New Roman"/>
          <w:sz w:val="28"/>
          <w:szCs w:val="24"/>
        </w:rPr>
        <w:t xml:space="preserve"> о бюджетном процессе в </w:t>
      </w:r>
      <w:r w:rsidR="00C30DD8" w:rsidRPr="00BA1E04">
        <w:rPr>
          <w:rFonts w:ascii="Times New Roman" w:hAnsi="Times New Roman" w:cs="Times New Roman"/>
          <w:sz w:val="28"/>
          <w:szCs w:val="24"/>
        </w:rPr>
        <w:t xml:space="preserve">Афанасьевском </w:t>
      </w:r>
      <w:r w:rsidR="00046BE9" w:rsidRPr="00BA1E04">
        <w:rPr>
          <w:rFonts w:ascii="Times New Roman" w:hAnsi="Times New Roman" w:cs="Times New Roman"/>
          <w:sz w:val="28"/>
          <w:szCs w:val="24"/>
        </w:rPr>
        <w:t>муниципальном образовании</w:t>
      </w:r>
      <w:r w:rsidR="008B7C79" w:rsidRPr="00BA1E04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8B7C79" w:rsidRPr="00BA1E04" w:rsidRDefault="008B7C7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B7C79" w:rsidRPr="00BA1E04" w:rsidRDefault="008B7C7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E04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8B7C79" w:rsidRPr="00BA1E04" w:rsidRDefault="008B7C7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51B9" w:rsidRPr="00BA1E04" w:rsidRDefault="00F651B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1. Утвердить </w:t>
      </w:r>
      <w:hyperlink r:id="rId10" w:history="1">
        <w:r w:rsidRPr="00BA1E04">
          <w:rPr>
            <w:rFonts w:ascii="Times New Roman" w:hAnsi="Times New Roman" w:cs="Times New Roman"/>
            <w:sz w:val="28"/>
            <w:szCs w:val="24"/>
          </w:rPr>
          <w:t>основные направления</w:t>
        </w:r>
      </w:hyperlink>
      <w:r w:rsidRPr="00BA1E04">
        <w:rPr>
          <w:rFonts w:ascii="Times New Roman" w:hAnsi="Times New Roman" w:cs="Times New Roman"/>
          <w:sz w:val="28"/>
          <w:szCs w:val="24"/>
        </w:rPr>
        <w:t xml:space="preserve"> бюджетной и налоговой политики </w:t>
      </w:r>
      <w:r w:rsidR="00C30DD8" w:rsidRPr="00BA1E04">
        <w:rPr>
          <w:rFonts w:ascii="Times New Roman" w:hAnsi="Times New Roman" w:cs="Times New Roman"/>
          <w:sz w:val="28"/>
          <w:szCs w:val="24"/>
        </w:rPr>
        <w:t xml:space="preserve">Афанасьевского </w:t>
      </w:r>
      <w:r w:rsidR="00046BE9" w:rsidRPr="00BA1E04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8B7C79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Pr="00BA1E04">
        <w:rPr>
          <w:rFonts w:ascii="Times New Roman" w:hAnsi="Times New Roman" w:cs="Times New Roman"/>
          <w:sz w:val="28"/>
          <w:szCs w:val="24"/>
        </w:rPr>
        <w:t>на 201</w:t>
      </w:r>
      <w:r w:rsidR="005E6029" w:rsidRPr="00BA1E04">
        <w:rPr>
          <w:rFonts w:ascii="Times New Roman" w:hAnsi="Times New Roman" w:cs="Times New Roman"/>
          <w:sz w:val="28"/>
          <w:szCs w:val="24"/>
        </w:rPr>
        <w:t>4</w:t>
      </w:r>
      <w:r w:rsidRPr="00BA1E04">
        <w:rPr>
          <w:rFonts w:ascii="Times New Roman" w:hAnsi="Times New Roman" w:cs="Times New Roman"/>
          <w:sz w:val="28"/>
          <w:szCs w:val="24"/>
        </w:rPr>
        <w:t xml:space="preserve"> год</w:t>
      </w:r>
      <w:r w:rsidR="005E6029" w:rsidRPr="00BA1E04">
        <w:rPr>
          <w:rFonts w:ascii="Times New Roman" w:hAnsi="Times New Roman" w:cs="Times New Roman"/>
          <w:sz w:val="28"/>
          <w:szCs w:val="24"/>
        </w:rPr>
        <w:t xml:space="preserve"> и плановый период 2015 и 2016 годов</w:t>
      </w:r>
      <w:r w:rsidR="008B7C79" w:rsidRPr="00BA1E04">
        <w:rPr>
          <w:rFonts w:ascii="Times New Roman" w:hAnsi="Times New Roman" w:cs="Times New Roman"/>
          <w:sz w:val="28"/>
          <w:szCs w:val="24"/>
        </w:rPr>
        <w:t xml:space="preserve"> согласно приложению к настоящему постановлению.</w:t>
      </w:r>
    </w:p>
    <w:p w:rsidR="00046BE9" w:rsidRPr="00BA1E04" w:rsidRDefault="00046BE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</w:rPr>
        <w:t>2.</w:t>
      </w:r>
      <w:r w:rsidRPr="00BA1E04">
        <w:rPr>
          <w:rFonts w:ascii="Times New Roman" w:hAnsi="Times New Roman"/>
          <w:sz w:val="28"/>
        </w:rPr>
        <w:t xml:space="preserve"> </w:t>
      </w:r>
      <w:proofErr w:type="gramStart"/>
      <w:r w:rsidRPr="00BA1E04">
        <w:rPr>
          <w:rFonts w:ascii="Times New Roman" w:hAnsi="Times New Roman" w:cs="Times New Roman"/>
          <w:sz w:val="28"/>
        </w:rPr>
        <w:t>Разместить</w:t>
      </w:r>
      <w:proofErr w:type="gramEnd"/>
      <w:r w:rsidRPr="00BA1E04">
        <w:rPr>
          <w:rFonts w:ascii="Times New Roman" w:hAnsi="Times New Roman" w:cs="Times New Roman"/>
          <w:sz w:val="28"/>
        </w:rPr>
        <w:t xml:space="preserve"> </w:t>
      </w:r>
      <w:r w:rsidR="00117559" w:rsidRPr="00BA1E04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="002A0B80" w:rsidRPr="00BA1E04">
        <w:rPr>
          <w:rFonts w:ascii="Times New Roman" w:hAnsi="Times New Roman" w:cs="Times New Roman"/>
          <w:sz w:val="28"/>
          <w:szCs w:val="24"/>
        </w:rPr>
        <w:t>п</w:t>
      </w:r>
      <w:r w:rsidR="00117559" w:rsidRPr="00BA1E04">
        <w:rPr>
          <w:rFonts w:ascii="Times New Roman" w:hAnsi="Times New Roman" w:cs="Times New Roman"/>
          <w:sz w:val="28"/>
          <w:szCs w:val="24"/>
        </w:rPr>
        <w:t>остановление</w:t>
      </w:r>
      <w:r w:rsidR="00117559" w:rsidRPr="00BA1E04">
        <w:rPr>
          <w:rFonts w:ascii="Times New Roman" w:hAnsi="Times New Roman"/>
          <w:sz w:val="28"/>
        </w:rPr>
        <w:t xml:space="preserve"> </w:t>
      </w:r>
      <w:r w:rsidRPr="00BA1E04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 w:rsidR="00C30DD8" w:rsidRPr="00BA1E04">
        <w:rPr>
          <w:rFonts w:ascii="Times New Roman" w:hAnsi="Times New Roman" w:cs="Times New Roman"/>
          <w:sz w:val="28"/>
        </w:rPr>
        <w:t>Афанасьевского сельского поселения</w:t>
      </w:r>
      <w:r w:rsidRPr="00BA1E04">
        <w:rPr>
          <w:rFonts w:ascii="Times New Roman" w:hAnsi="Times New Roman" w:cs="Times New Roman"/>
          <w:sz w:val="28"/>
        </w:rPr>
        <w:t>.</w:t>
      </w:r>
    </w:p>
    <w:p w:rsidR="00F651B9" w:rsidRDefault="00046BE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3</w:t>
      </w:r>
      <w:r w:rsidR="00F651B9" w:rsidRPr="00BA1E0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F651B9" w:rsidRPr="00BA1E0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F651B9" w:rsidRPr="00BA1E04">
        <w:rPr>
          <w:rFonts w:ascii="Times New Roman" w:hAnsi="Times New Roman" w:cs="Times New Roman"/>
          <w:sz w:val="28"/>
          <w:szCs w:val="24"/>
        </w:rPr>
        <w:t xml:space="preserve"> исполнением </w:t>
      </w:r>
      <w:r w:rsidR="00370116" w:rsidRPr="00BA1E04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F651B9" w:rsidRPr="00BA1E04">
        <w:rPr>
          <w:rFonts w:ascii="Times New Roman" w:hAnsi="Times New Roman" w:cs="Times New Roman"/>
          <w:sz w:val="28"/>
          <w:szCs w:val="24"/>
        </w:rPr>
        <w:t xml:space="preserve">постановления </w:t>
      </w:r>
      <w:r w:rsidR="00370116" w:rsidRPr="00BA1E04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F651B9" w:rsidRPr="00BA1E04">
        <w:rPr>
          <w:rFonts w:ascii="Times New Roman" w:hAnsi="Times New Roman" w:cs="Times New Roman"/>
          <w:sz w:val="28"/>
          <w:szCs w:val="24"/>
        </w:rPr>
        <w:t>.</w:t>
      </w:r>
    </w:p>
    <w:p w:rsidR="00BA1E04" w:rsidRDefault="00BA1E04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A1E04" w:rsidRDefault="00BA1E04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A1E04" w:rsidRDefault="00BA1E04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42985" w:rsidRPr="00BA1E04" w:rsidRDefault="00C30DD8" w:rsidP="00BA1E0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Глава Афанасьевского</w:t>
      </w:r>
    </w:p>
    <w:p w:rsidR="00C30DD8" w:rsidRDefault="00C30DD8" w:rsidP="00BA1E04">
      <w:pPr>
        <w:pStyle w:val="ConsPlusNormal"/>
        <w:widowControl/>
        <w:tabs>
          <w:tab w:val="left" w:pos="7020"/>
        </w:tabs>
        <w:ind w:firstLine="709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BA1E04">
        <w:rPr>
          <w:rFonts w:ascii="Times New Roman" w:hAnsi="Times New Roman" w:cs="Times New Roman"/>
          <w:sz w:val="28"/>
          <w:szCs w:val="24"/>
        </w:rPr>
        <w:tab/>
        <w:t>Лобанов В.Ю.</w:t>
      </w:r>
    </w:p>
    <w:p w:rsidR="00BA1E04" w:rsidRDefault="00BA1E04" w:rsidP="00BA1E04">
      <w:pPr>
        <w:pStyle w:val="ConsPlusNormal"/>
        <w:widowControl/>
        <w:tabs>
          <w:tab w:val="left" w:pos="7020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:rsidR="00BA1E04" w:rsidRDefault="00BA1E04" w:rsidP="00BA1E04">
      <w:pPr>
        <w:pStyle w:val="ConsPlusNormal"/>
        <w:widowControl/>
        <w:tabs>
          <w:tab w:val="left" w:pos="7020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:rsidR="00BA1E04" w:rsidRDefault="00BA1E04" w:rsidP="00BA1E04">
      <w:pPr>
        <w:pStyle w:val="ConsPlusNormal"/>
        <w:widowControl/>
        <w:tabs>
          <w:tab w:val="left" w:pos="7020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:rsidR="00BA1E04" w:rsidRDefault="00BA1E04" w:rsidP="00BA1E04">
      <w:pPr>
        <w:pStyle w:val="ConsPlusNormal"/>
        <w:widowControl/>
        <w:tabs>
          <w:tab w:val="left" w:pos="7020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:rsidR="00F651B9" w:rsidRPr="00BA1E04" w:rsidRDefault="00BA1E04" w:rsidP="00BA1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1E0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51B9" w:rsidRPr="00BA1E04">
        <w:rPr>
          <w:rFonts w:ascii="Times New Roman" w:hAnsi="Times New Roman" w:cs="Times New Roman"/>
          <w:sz w:val="24"/>
          <w:szCs w:val="24"/>
        </w:rPr>
        <w:t>риложение</w:t>
      </w:r>
    </w:p>
    <w:p w:rsidR="00BA1E04" w:rsidRDefault="00F651B9" w:rsidP="00BA1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1E04">
        <w:rPr>
          <w:rFonts w:ascii="Times New Roman" w:hAnsi="Times New Roman" w:cs="Times New Roman"/>
          <w:sz w:val="24"/>
          <w:szCs w:val="24"/>
        </w:rPr>
        <w:t>к постановлению</w:t>
      </w:r>
      <w:r w:rsidR="00BA1E04">
        <w:rPr>
          <w:rFonts w:ascii="Times New Roman" w:hAnsi="Times New Roman" w:cs="Times New Roman"/>
          <w:sz w:val="24"/>
          <w:szCs w:val="24"/>
        </w:rPr>
        <w:t xml:space="preserve"> </w:t>
      </w:r>
      <w:r w:rsidRPr="00BA1E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0DD8" w:rsidRDefault="00C30DD8" w:rsidP="00BA1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1E04">
        <w:rPr>
          <w:rFonts w:ascii="Times New Roman" w:hAnsi="Times New Roman" w:cs="Times New Roman"/>
          <w:sz w:val="24"/>
          <w:szCs w:val="24"/>
        </w:rPr>
        <w:t>Афанасьевского</w:t>
      </w:r>
      <w:r w:rsidR="00BA1E04">
        <w:rPr>
          <w:rFonts w:ascii="Times New Roman" w:hAnsi="Times New Roman" w:cs="Times New Roman"/>
          <w:sz w:val="24"/>
          <w:szCs w:val="24"/>
        </w:rPr>
        <w:t xml:space="preserve"> </w:t>
      </w:r>
      <w:r w:rsidRPr="00BA1E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A1E04" w:rsidRDefault="00F651B9" w:rsidP="00BA1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1E04">
        <w:rPr>
          <w:rFonts w:ascii="Times New Roman" w:hAnsi="Times New Roman" w:cs="Times New Roman"/>
          <w:sz w:val="24"/>
          <w:szCs w:val="24"/>
        </w:rPr>
        <w:t>от</w:t>
      </w:r>
      <w:r w:rsidR="00370116" w:rsidRPr="00BA1E04">
        <w:rPr>
          <w:rFonts w:ascii="Times New Roman" w:hAnsi="Times New Roman" w:cs="Times New Roman"/>
          <w:sz w:val="24"/>
          <w:szCs w:val="24"/>
        </w:rPr>
        <w:t xml:space="preserve"> </w:t>
      </w:r>
      <w:r w:rsidR="0028139C" w:rsidRPr="00BA1E04">
        <w:rPr>
          <w:rFonts w:ascii="Times New Roman" w:hAnsi="Times New Roman" w:cs="Times New Roman"/>
          <w:sz w:val="24"/>
          <w:szCs w:val="24"/>
        </w:rPr>
        <w:t>27.09.</w:t>
      </w:r>
      <w:smartTag w:uri="urn:schemas-microsoft-com:office:smarttags" w:element="metricconverter">
        <w:smartTagPr>
          <w:attr w:name="ProductID" w:val="2013 г"/>
        </w:smartTagPr>
        <w:r w:rsidR="00A81520" w:rsidRPr="00BA1E04">
          <w:rPr>
            <w:rFonts w:ascii="Times New Roman" w:hAnsi="Times New Roman" w:cs="Times New Roman"/>
            <w:sz w:val="24"/>
            <w:szCs w:val="24"/>
          </w:rPr>
          <w:t>201</w:t>
        </w:r>
        <w:r w:rsidR="005E6029" w:rsidRPr="00BA1E04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="005E6029" w:rsidRPr="00BA1E04">
        <w:rPr>
          <w:rFonts w:ascii="Times New Roman" w:hAnsi="Times New Roman" w:cs="Times New Roman"/>
          <w:sz w:val="24"/>
          <w:szCs w:val="24"/>
        </w:rPr>
        <w:t xml:space="preserve">. </w:t>
      </w:r>
      <w:r w:rsidR="00BA1E04">
        <w:rPr>
          <w:rFonts w:ascii="Times New Roman" w:hAnsi="Times New Roman" w:cs="Times New Roman"/>
          <w:sz w:val="24"/>
          <w:szCs w:val="24"/>
        </w:rPr>
        <w:t>№ 00-пг</w:t>
      </w: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A1E04" w:rsidRDefault="00F651B9" w:rsidP="00BA1E0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ОСНОВНЫЕ НАПРАВЛЕНИЯ</w:t>
      </w:r>
      <w:r w:rsidR="00370116" w:rsidRPr="00BA1E0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A1E04">
        <w:rPr>
          <w:rFonts w:ascii="Times New Roman" w:hAnsi="Times New Roman" w:cs="Times New Roman"/>
          <w:sz w:val="28"/>
          <w:szCs w:val="24"/>
        </w:rPr>
        <w:t>БЮДЖЕТНОЙ</w:t>
      </w:r>
      <w:proofErr w:type="gramEnd"/>
      <w:r w:rsidRPr="00BA1E04">
        <w:rPr>
          <w:rFonts w:ascii="Times New Roman" w:hAnsi="Times New Roman" w:cs="Times New Roman"/>
          <w:sz w:val="28"/>
          <w:szCs w:val="24"/>
        </w:rPr>
        <w:t xml:space="preserve"> И НАЛОГОВОЙ</w:t>
      </w:r>
    </w:p>
    <w:p w:rsidR="00BA1E04" w:rsidRDefault="00F651B9" w:rsidP="00BA1E0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ПОЛИТИКИ</w:t>
      </w:r>
      <w:r w:rsidR="00370116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C30DD8" w:rsidRPr="00BA1E04">
        <w:rPr>
          <w:rFonts w:ascii="Times New Roman" w:hAnsi="Times New Roman" w:cs="Times New Roman"/>
          <w:sz w:val="28"/>
          <w:szCs w:val="24"/>
        </w:rPr>
        <w:t xml:space="preserve">АФАНАСЬЕВСКОГО </w:t>
      </w:r>
      <w:proofErr w:type="gramStart"/>
      <w:r w:rsidR="00046BE9" w:rsidRPr="00BA1E04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BA1E04" w:rsidRDefault="00046BE9" w:rsidP="00BA1E0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ОБРАЗОВАНИЯ</w:t>
      </w:r>
      <w:r w:rsidR="00370116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F651B9" w:rsidRPr="00BA1E04">
        <w:rPr>
          <w:rFonts w:ascii="Times New Roman" w:hAnsi="Times New Roman" w:cs="Times New Roman"/>
          <w:sz w:val="28"/>
          <w:szCs w:val="24"/>
        </w:rPr>
        <w:t>НА 201</w:t>
      </w:r>
      <w:r w:rsidR="005E6029" w:rsidRPr="00BA1E04">
        <w:rPr>
          <w:rFonts w:ascii="Times New Roman" w:hAnsi="Times New Roman" w:cs="Times New Roman"/>
          <w:sz w:val="28"/>
          <w:szCs w:val="24"/>
        </w:rPr>
        <w:t>4</w:t>
      </w:r>
      <w:r w:rsidR="00F651B9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370116" w:rsidRPr="00BA1E04">
        <w:rPr>
          <w:rFonts w:ascii="Times New Roman" w:hAnsi="Times New Roman" w:cs="Times New Roman"/>
          <w:sz w:val="28"/>
          <w:szCs w:val="24"/>
        </w:rPr>
        <w:t>ГОД</w:t>
      </w:r>
      <w:r w:rsidR="005E6029" w:rsidRPr="00BA1E04">
        <w:rPr>
          <w:rFonts w:ascii="Times New Roman" w:hAnsi="Times New Roman" w:cs="Times New Roman"/>
          <w:sz w:val="28"/>
          <w:szCs w:val="24"/>
        </w:rPr>
        <w:t xml:space="preserve"> И ПЛАНОВЫЙ ПЕРИОД</w:t>
      </w:r>
    </w:p>
    <w:p w:rsidR="00F651B9" w:rsidRPr="00BA1E04" w:rsidRDefault="005E6029" w:rsidP="00BA1E0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2015</w:t>
      </w:r>
      <w:proofErr w:type="gramStart"/>
      <w:r w:rsidRPr="00BA1E04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Pr="00BA1E04">
        <w:rPr>
          <w:rFonts w:ascii="Times New Roman" w:hAnsi="Times New Roman" w:cs="Times New Roman"/>
          <w:sz w:val="28"/>
          <w:szCs w:val="24"/>
        </w:rPr>
        <w:t xml:space="preserve"> 2016 ГОДОВ</w:t>
      </w: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51B9" w:rsidRPr="00BA1E04" w:rsidRDefault="00F651B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Основные направления бюджетной и налоговой политики </w:t>
      </w:r>
      <w:r w:rsidR="00C30DD8" w:rsidRPr="00BA1E04">
        <w:rPr>
          <w:rFonts w:ascii="Times New Roman" w:hAnsi="Times New Roman" w:cs="Times New Roman"/>
          <w:sz w:val="28"/>
          <w:szCs w:val="24"/>
        </w:rPr>
        <w:t>Афанасьевского муниципального образования</w:t>
      </w:r>
      <w:r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5E6029" w:rsidRPr="00BA1E04">
        <w:rPr>
          <w:rFonts w:ascii="Times New Roman" w:hAnsi="Times New Roman" w:cs="Times New Roman"/>
          <w:sz w:val="28"/>
          <w:szCs w:val="24"/>
        </w:rPr>
        <w:t>на 2014</w:t>
      </w:r>
      <w:r w:rsidR="001173F6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5E6029" w:rsidRPr="00BA1E04">
        <w:rPr>
          <w:rFonts w:ascii="Times New Roman" w:hAnsi="Times New Roman" w:cs="Times New Roman"/>
          <w:sz w:val="28"/>
          <w:szCs w:val="24"/>
        </w:rPr>
        <w:t>год и плановый период 2015 и 2016 годов</w:t>
      </w:r>
      <w:r w:rsidRPr="00BA1E04">
        <w:rPr>
          <w:rFonts w:ascii="Times New Roman" w:hAnsi="Times New Roman" w:cs="Times New Roman"/>
          <w:sz w:val="28"/>
          <w:szCs w:val="24"/>
        </w:rPr>
        <w:t xml:space="preserve"> подготовлены в соответствии со </w:t>
      </w:r>
      <w:hyperlink r:id="rId11" w:history="1">
        <w:r w:rsidRPr="00BA1E04">
          <w:rPr>
            <w:rFonts w:ascii="Times New Roman" w:hAnsi="Times New Roman" w:cs="Times New Roman"/>
            <w:sz w:val="28"/>
            <w:szCs w:val="24"/>
          </w:rPr>
          <w:t>статьями 172</w:t>
        </w:r>
      </w:hyperlink>
      <w:r w:rsidRPr="00BA1E04">
        <w:rPr>
          <w:rFonts w:ascii="Times New Roman" w:hAnsi="Times New Roman" w:cs="Times New Roman"/>
          <w:sz w:val="28"/>
          <w:szCs w:val="24"/>
        </w:rPr>
        <w:t xml:space="preserve">, </w:t>
      </w:r>
      <w:hyperlink r:id="rId12" w:history="1">
        <w:r w:rsidRPr="00BA1E04">
          <w:rPr>
            <w:rFonts w:ascii="Times New Roman" w:hAnsi="Times New Roman" w:cs="Times New Roman"/>
            <w:sz w:val="28"/>
            <w:szCs w:val="24"/>
          </w:rPr>
          <w:t>184.2</w:t>
        </w:r>
      </w:hyperlink>
      <w:r w:rsidRPr="00BA1E04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Федерации.</w:t>
      </w:r>
    </w:p>
    <w:p w:rsidR="00370116" w:rsidRPr="00BA1E04" w:rsidRDefault="00F651B9" w:rsidP="00BA1E0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A1E04">
        <w:rPr>
          <w:sz w:val="28"/>
        </w:rPr>
        <w:t xml:space="preserve">Разработка основных направлений бюджетной и налоговой политики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 xml:space="preserve"> на 201</w:t>
      </w:r>
      <w:r w:rsidR="005E6029" w:rsidRPr="00BA1E04">
        <w:rPr>
          <w:sz w:val="28"/>
        </w:rPr>
        <w:t>4</w:t>
      </w:r>
      <w:r w:rsidRPr="00BA1E04">
        <w:rPr>
          <w:sz w:val="28"/>
        </w:rPr>
        <w:t xml:space="preserve"> год </w:t>
      </w:r>
      <w:r w:rsidR="00F10FC8" w:rsidRPr="00BA1E04">
        <w:rPr>
          <w:sz w:val="28"/>
        </w:rPr>
        <w:t xml:space="preserve">и плановый период 2015 и 2016 годов </w:t>
      </w:r>
      <w:r w:rsidRPr="00BA1E04">
        <w:rPr>
          <w:sz w:val="28"/>
        </w:rPr>
        <w:t xml:space="preserve">проведена на основе </w:t>
      </w:r>
      <w:r w:rsidR="005E6029" w:rsidRPr="00BA1E04">
        <w:rPr>
          <w:sz w:val="28"/>
        </w:rPr>
        <w:t>Бюджетного послания Президента Российской Федерации о бюджетной политике в 2014 - 2016 годах, Основных направлений бюджетной политики на 2014 год и плановый период 2015 и 2016 годов, Основных направлений налоговой политики Российской Федерации на 2014 год и на</w:t>
      </w:r>
      <w:proofErr w:type="gramEnd"/>
      <w:r w:rsidR="005E6029" w:rsidRPr="00BA1E04">
        <w:rPr>
          <w:sz w:val="28"/>
        </w:rPr>
        <w:t xml:space="preserve"> плановый период 2015 и 2016 годов</w:t>
      </w:r>
      <w:r w:rsidRPr="00BA1E04">
        <w:rPr>
          <w:sz w:val="28"/>
        </w:rPr>
        <w:t xml:space="preserve">, </w:t>
      </w:r>
      <w:hyperlink r:id="rId13" w:history="1">
        <w:r w:rsidRPr="00BA1E04">
          <w:rPr>
            <w:sz w:val="28"/>
          </w:rPr>
          <w:t>программы</w:t>
        </w:r>
      </w:hyperlink>
      <w:r w:rsidRPr="00BA1E04">
        <w:rPr>
          <w:sz w:val="28"/>
        </w:rPr>
        <w:t xml:space="preserve"> социально-экономического развития </w:t>
      </w:r>
      <w:r w:rsidR="0042396B" w:rsidRPr="00BA1E04">
        <w:rPr>
          <w:sz w:val="28"/>
        </w:rPr>
        <w:t>Афанасьевского муниципального образования</w:t>
      </w:r>
      <w:r w:rsidR="00762BDC" w:rsidRPr="00BA1E04">
        <w:rPr>
          <w:sz w:val="28"/>
        </w:rPr>
        <w:t xml:space="preserve">, программы </w:t>
      </w:r>
      <w:r w:rsidR="002A4E15" w:rsidRPr="00BA1E04">
        <w:rPr>
          <w:sz w:val="28"/>
        </w:rPr>
        <w:t>«П</w:t>
      </w:r>
      <w:r w:rsidR="00762BDC" w:rsidRPr="00BA1E04">
        <w:rPr>
          <w:sz w:val="28"/>
        </w:rPr>
        <w:t>овышени</w:t>
      </w:r>
      <w:r w:rsidR="002A4E15" w:rsidRPr="00BA1E04">
        <w:rPr>
          <w:sz w:val="28"/>
        </w:rPr>
        <w:t>е</w:t>
      </w:r>
      <w:r w:rsidR="00762BDC" w:rsidRPr="00BA1E04">
        <w:rPr>
          <w:sz w:val="28"/>
        </w:rPr>
        <w:t xml:space="preserve"> эффективности бюджетных расходов </w:t>
      </w:r>
      <w:r w:rsidR="0042396B" w:rsidRPr="00BA1E04">
        <w:rPr>
          <w:sz w:val="28"/>
        </w:rPr>
        <w:t xml:space="preserve">Афанасьевского сельского поселения </w:t>
      </w:r>
      <w:r w:rsidR="00762BDC" w:rsidRPr="00BA1E04">
        <w:rPr>
          <w:sz w:val="28"/>
        </w:rPr>
        <w:t>201</w:t>
      </w:r>
      <w:r w:rsidR="0042396B" w:rsidRPr="00BA1E04">
        <w:rPr>
          <w:sz w:val="28"/>
        </w:rPr>
        <w:t>2</w:t>
      </w:r>
      <w:r w:rsidR="00762BDC" w:rsidRPr="00BA1E04">
        <w:rPr>
          <w:sz w:val="28"/>
        </w:rPr>
        <w:t>-201</w:t>
      </w:r>
      <w:r w:rsidR="00C9236A" w:rsidRPr="00BA1E04">
        <w:rPr>
          <w:sz w:val="28"/>
        </w:rPr>
        <w:t>5</w:t>
      </w:r>
      <w:r w:rsidR="00762BDC" w:rsidRPr="00BA1E04">
        <w:rPr>
          <w:sz w:val="28"/>
        </w:rPr>
        <w:t xml:space="preserve"> годы</w:t>
      </w:r>
      <w:proofErr w:type="gramStart"/>
      <w:r w:rsidR="00370116" w:rsidRPr="00BA1E04">
        <w:rPr>
          <w:sz w:val="28"/>
        </w:rPr>
        <w:t>.</w:t>
      </w:r>
      <w:r w:rsidR="002A4E15" w:rsidRPr="00BA1E04">
        <w:rPr>
          <w:sz w:val="28"/>
        </w:rPr>
        <w:t>».</w:t>
      </w:r>
      <w:proofErr w:type="gramEnd"/>
    </w:p>
    <w:p w:rsidR="00F651B9" w:rsidRPr="00BA1E04" w:rsidRDefault="00F651B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Бюджетная и налоговая политика </w:t>
      </w:r>
      <w:r w:rsidR="0042396B" w:rsidRPr="00BA1E04">
        <w:rPr>
          <w:rFonts w:ascii="Times New Roman" w:hAnsi="Times New Roman" w:cs="Times New Roman"/>
          <w:sz w:val="28"/>
          <w:szCs w:val="24"/>
        </w:rPr>
        <w:t>Афанасьевского муниципального образования</w:t>
      </w:r>
      <w:r w:rsidR="00507428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046BE9" w:rsidRPr="00BA1E04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="0042396B" w:rsidRPr="00BA1E04">
        <w:rPr>
          <w:rFonts w:ascii="Times New Roman" w:hAnsi="Times New Roman" w:cs="Times New Roman"/>
          <w:sz w:val="28"/>
          <w:szCs w:val="24"/>
        </w:rPr>
        <w:t>сельское поселение</w:t>
      </w:r>
      <w:r w:rsidR="00046BE9" w:rsidRPr="00BA1E04">
        <w:rPr>
          <w:rFonts w:ascii="Times New Roman" w:hAnsi="Times New Roman" w:cs="Times New Roman"/>
          <w:sz w:val="28"/>
          <w:szCs w:val="24"/>
        </w:rPr>
        <w:t xml:space="preserve">) </w:t>
      </w:r>
      <w:r w:rsidRPr="00BA1E04">
        <w:rPr>
          <w:rFonts w:ascii="Times New Roman" w:hAnsi="Times New Roman" w:cs="Times New Roman"/>
          <w:sz w:val="28"/>
          <w:szCs w:val="24"/>
        </w:rPr>
        <w:t xml:space="preserve">определяет основные направления экономического развития </w:t>
      </w:r>
      <w:r w:rsidR="0042396B" w:rsidRPr="00BA1E04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BA1E04">
        <w:rPr>
          <w:rFonts w:ascii="Times New Roman" w:hAnsi="Times New Roman" w:cs="Times New Roman"/>
          <w:sz w:val="28"/>
          <w:szCs w:val="24"/>
        </w:rPr>
        <w:t xml:space="preserve"> и призвана способствовать дальнейшему росту уровня жизни населения </w:t>
      </w:r>
      <w:r w:rsidR="0042396B" w:rsidRPr="00BA1E04">
        <w:rPr>
          <w:rFonts w:ascii="Times New Roman" w:hAnsi="Times New Roman" w:cs="Times New Roman"/>
          <w:sz w:val="28"/>
          <w:szCs w:val="24"/>
        </w:rPr>
        <w:t>Афанасьевского сельского поселения</w:t>
      </w:r>
      <w:r w:rsidRPr="00BA1E04">
        <w:rPr>
          <w:rFonts w:ascii="Times New Roman" w:hAnsi="Times New Roman" w:cs="Times New Roman"/>
          <w:sz w:val="28"/>
          <w:szCs w:val="24"/>
        </w:rPr>
        <w:t xml:space="preserve">, сохранению стабильности и устойчивости бюджета </w:t>
      </w:r>
      <w:r w:rsidR="0042396B" w:rsidRPr="00BA1E04">
        <w:rPr>
          <w:rFonts w:ascii="Times New Roman" w:hAnsi="Times New Roman" w:cs="Times New Roman"/>
          <w:sz w:val="28"/>
          <w:szCs w:val="24"/>
        </w:rPr>
        <w:t>поселения</w:t>
      </w:r>
      <w:r w:rsidRPr="00BA1E04">
        <w:rPr>
          <w:rFonts w:ascii="Times New Roman" w:hAnsi="Times New Roman" w:cs="Times New Roman"/>
          <w:sz w:val="28"/>
          <w:szCs w:val="24"/>
        </w:rPr>
        <w:t>.</w:t>
      </w:r>
    </w:p>
    <w:p w:rsidR="00F651B9" w:rsidRPr="00BA1E04" w:rsidRDefault="00F651B9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II. ОСНОВНЫЕ НАПРАВЛЕНИЯ НАЛОГОВОЙ ПОЛИТИКИ</w:t>
      </w:r>
    </w:p>
    <w:p w:rsidR="00F651B9" w:rsidRPr="00BA1E04" w:rsidRDefault="005E602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НА 2014</w:t>
      </w:r>
      <w:r w:rsidR="001173F6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Pr="00BA1E04">
        <w:rPr>
          <w:rFonts w:ascii="Times New Roman" w:hAnsi="Times New Roman" w:cs="Times New Roman"/>
          <w:sz w:val="28"/>
          <w:szCs w:val="24"/>
        </w:rPr>
        <w:t>ГОД И ПЛАНОВЫЙ ПЕРИОД 2015</w:t>
      </w:r>
      <w:proofErr w:type="gramStart"/>
      <w:r w:rsidRPr="00BA1E04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Pr="00BA1E04">
        <w:rPr>
          <w:rFonts w:ascii="Times New Roman" w:hAnsi="Times New Roman" w:cs="Times New Roman"/>
          <w:sz w:val="28"/>
          <w:szCs w:val="24"/>
        </w:rPr>
        <w:t xml:space="preserve"> 2016 ГОДОВ</w:t>
      </w: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A1E04">
        <w:rPr>
          <w:rFonts w:ascii="Times New Roman" w:hAnsi="Times New Roman" w:cs="Times New Roman"/>
          <w:sz w:val="28"/>
          <w:szCs w:val="24"/>
        </w:rPr>
        <w:t xml:space="preserve">Основными направлениями налоговой политики </w:t>
      </w:r>
      <w:r w:rsidR="00AD0D3D" w:rsidRPr="00BA1E04">
        <w:rPr>
          <w:rFonts w:ascii="Times New Roman" w:hAnsi="Times New Roman" w:cs="Times New Roman"/>
          <w:sz w:val="28"/>
          <w:szCs w:val="24"/>
        </w:rPr>
        <w:t>Афанасьевского</w:t>
      </w:r>
      <w:r w:rsidRPr="00BA1E04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на 2014 год и плановый период 2015 и 2016 годов являются: повышение устойчивости экономики сельского поселения и  создание благоприятных условий для устойчивого развития экономики сельского поселения, поддержки развития субъектов малого и среднего предпринимательства, повышения уровня и качества жизни населения, а также обеспечение условий для полного и стабильного поступления в бюджет сельского поселения закрепленных</w:t>
      </w:r>
      <w:proofErr w:type="gramEnd"/>
      <w:r w:rsidRPr="00BA1E04">
        <w:rPr>
          <w:rFonts w:ascii="Times New Roman" w:hAnsi="Times New Roman" w:cs="Times New Roman"/>
          <w:sz w:val="28"/>
          <w:szCs w:val="24"/>
        </w:rPr>
        <w:t xml:space="preserve"> налогов и сборов.</w:t>
      </w:r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На предстоящий период приоритетами администрации </w:t>
      </w:r>
      <w:r w:rsidR="00AD0D3D" w:rsidRPr="00BA1E04">
        <w:rPr>
          <w:rFonts w:ascii="Times New Roman" w:hAnsi="Times New Roman" w:cs="Times New Roman"/>
          <w:sz w:val="28"/>
          <w:szCs w:val="24"/>
        </w:rPr>
        <w:t>Афанасьевского</w:t>
      </w:r>
      <w:r w:rsidRPr="00BA1E04">
        <w:rPr>
          <w:rFonts w:ascii="Times New Roman" w:hAnsi="Times New Roman" w:cs="Times New Roman"/>
          <w:sz w:val="28"/>
          <w:szCs w:val="24"/>
        </w:rPr>
        <w:t xml:space="preserve"> сельского поселения остаются: дальнейшее увеличение доходов бюджета </w:t>
      </w:r>
      <w:r w:rsidRPr="00BA1E04">
        <w:rPr>
          <w:rFonts w:ascii="Times New Roman" w:hAnsi="Times New Roman" w:cs="Times New Roman"/>
          <w:sz w:val="28"/>
          <w:szCs w:val="24"/>
        </w:rPr>
        <w:lastRenderedPageBreak/>
        <w:t>сельского поселения на основе анализа возможностей доходной базы поселения.</w:t>
      </w:r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Формирование доходов бюджета сельского поселения будет находиться в прямой зависимости от эффективности развития реального сектора экономики сельского поселения, достижений показателей, предусматриваемых прогнозом социально-экономического развития поселения, экономических результатов управления муниципальной собственностью, в том числе земельными ресурсами.</w:t>
      </w:r>
    </w:p>
    <w:p w:rsidR="002A4CD6" w:rsidRPr="00BA1E04" w:rsidRDefault="004C4357" w:rsidP="00BA1E04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A4CD6" w:rsidRPr="00BA1E04">
        <w:rPr>
          <w:rFonts w:ascii="Times New Roman" w:hAnsi="Times New Roman" w:cs="Times New Roman"/>
          <w:sz w:val="28"/>
          <w:szCs w:val="24"/>
        </w:rPr>
        <w:t xml:space="preserve"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 </w:t>
      </w:r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Развитие налогового потенциала сельского поселения должно происходить за счет создания благоприятных условий для расширения и развития негосударственного сектора экономики.</w:t>
      </w:r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A1E04">
        <w:rPr>
          <w:rFonts w:ascii="Times New Roman" w:hAnsi="Times New Roman" w:cs="Times New Roman"/>
          <w:sz w:val="28"/>
          <w:szCs w:val="24"/>
        </w:rPr>
        <w:t>Необходимо</w:t>
      </w:r>
      <w:r w:rsidR="004C4357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Pr="00BA1E04">
        <w:rPr>
          <w:rFonts w:ascii="Times New Roman" w:hAnsi="Times New Roman" w:cs="Times New Roman"/>
          <w:sz w:val="28"/>
          <w:szCs w:val="24"/>
        </w:rPr>
        <w:t>продолжить практику согласованных действий органов местного самоуправления сельского поселения с налоговыми органами и иными территориальными подразделениями  органов государственной власти, осуществляющими администрирование доходов, по мобилизации доходов в бюджет поселения с целью максимально возможного сокращения недоимки по налоговым доходам и, соответственно, увеличения собираемости налогов на территории сельского поселения, а также анализа эффективности предоставления налоговых льгот.</w:t>
      </w:r>
      <w:proofErr w:type="gramEnd"/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Налоговая политика </w:t>
      </w:r>
      <w:r w:rsidR="00AD0D3D" w:rsidRPr="00BA1E04">
        <w:rPr>
          <w:rFonts w:ascii="Times New Roman" w:hAnsi="Times New Roman" w:cs="Times New Roman"/>
          <w:sz w:val="28"/>
          <w:szCs w:val="24"/>
        </w:rPr>
        <w:t>Афанасьевского</w:t>
      </w:r>
      <w:r w:rsidRPr="00BA1E04">
        <w:rPr>
          <w:rFonts w:ascii="Times New Roman" w:hAnsi="Times New Roman" w:cs="Times New Roman"/>
          <w:sz w:val="28"/>
          <w:szCs w:val="24"/>
        </w:rPr>
        <w:t xml:space="preserve"> муниципального образования, решая задачи по обеспечению благоприятных условий социально-экономического развития сельского поселения, реализуется посредством:</w:t>
      </w:r>
    </w:p>
    <w:p w:rsidR="00725378" w:rsidRPr="00BA1E04" w:rsidRDefault="00725378" w:rsidP="00BA1E0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- установления ставок и предоставления льгот по налогу на имущество физических лиц;</w:t>
      </w:r>
    </w:p>
    <w:p w:rsidR="00725378" w:rsidRPr="00BA1E04" w:rsidRDefault="00725378" w:rsidP="00BA1E04">
      <w:pPr>
        <w:pStyle w:val="ConsPlusNormalTimesNewRoman"/>
        <w:ind w:firstLine="709"/>
        <w:rPr>
          <w:sz w:val="28"/>
        </w:rPr>
      </w:pPr>
      <w:r w:rsidRPr="00BA1E04">
        <w:rPr>
          <w:sz w:val="28"/>
        </w:rPr>
        <w:t>- установления ставок земельного налога в пределах, установленных Налоговым кодексом Российской Федерации, определения порядка, сроков уплаты и предоставления налоговых льгот по земельному налогу.</w:t>
      </w:r>
    </w:p>
    <w:p w:rsidR="00475AB2" w:rsidRPr="00BA1E04" w:rsidRDefault="00475AB2" w:rsidP="00BA1E04">
      <w:pPr>
        <w:pStyle w:val="ConsPlusNormalTimesNewRoman"/>
        <w:ind w:firstLine="709"/>
        <w:rPr>
          <w:sz w:val="28"/>
        </w:rPr>
      </w:pPr>
      <w:r w:rsidRPr="00BA1E04">
        <w:rPr>
          <w:sz w:val="28"/>
        </w:rPr>
        <w:t>Принимая во внимание, что налог на имущество физических лиц и земельный налог подлежат зачислению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725378" w:rsidRPr="00BA1E04" w:rsidRDefault="00725378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Обеспечить полноту поступлений доходных источников в бюджет поселения путем повышения эффективности администрирования доходов, отнесенных к ведению органов местного самоуправления </w:t>
      </w:r>
      <w:r w:rsidR="00AD0D3D" w:rsidRPr="00BA1E04">
        <w:rPr>
          <w:rFonts w:ascii="Times New Roman" w:hAnsi="Times New Roman" w:cs="Times New Roman"/>
          <w:sz w:val="28"/>
          <w:szCs w:val="24"/>
        </w:rPr>
        <w:t>Афанасьевского</w:t>
      </w:r>
      <w:r w:rsidRPr="00BA1E04">
        <w:rPr>
          <w:rFonts w:ascii="Times New Roman" w:hAnsi="Times New Roman" w:cs="Times New Roman"/>
          <w:sz w:val="28"/>
          <w:szCs w:val="24"/>
        </w:rPr>
        <w:t xml:space="preserve"> сельского поселения,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0F6EC6" w:rsidRPr="00BA1E04" w:rsidRDefault="000F6EC6" w:rsidP="00BA1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highlight w:val="lightGray"/>
        </w:rPr>
      </w:pP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III. ОСНОВНЫЕ НАПРАВЛЕНИЯ БЮДЖЕТНОЙ ПОЛИТИКИ</w:t>
      </w:r>
    </w:p>
    <w:p w:rsidR="00F651B9" w:rsidRPr="00BA1E04" w:rsidRDefault="005E602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lastRenderedPageBreak/>
        <w:t>НА 2014</w:t>
      </w:r>
      <w:r w:rsidR="00BC1632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Pr="00BA1E04">
        <w:rPr>
          <w:rFonts w:ascii="Times New Roman" w:hAnsi="Times New Roman" w:cs="Times New Roman"/>
          <w:sz w:val="28"/>
          <w:szCs w:val="24"/>
        </w:rPr>
        <w:t>ГОД И ПЛАНОВЫЙ ПЕРИОД 2015</w:t>
      </w:r>
      <w:proofErr w:type="gramStart"/>
      <w:r w:rsidRPr="00BA1E04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Pr="00BA1E04">
        <w:rPr>
          <w:rFonts w:ascii="Times New Roman" w:hAnsi="Times New Roman" w:cs="Times New Roman"/>
          <w:sz w:val="28"/>
          <w:szCs w:val="24"/>
        </w:rPr>
        <w:t xml:space="preserve"> 2016 ГОДОВ</w:t>
      </w:r>
    </w:p>
    <w:p w:rsidR="00F651B9" w:rsidRPr="00BA1E04" w:rsidRDefault="00F651B9" w:rsidP="00BA1E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E693C" w:rsidRPr="00BA1E04" w:rsidRDefault="007E693C" w:rsidP="00BA1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Бюджетная политика </w:t>
      </w:r>
      <w:r w:rsidR="00C30DD8" w:rsidRPr="00BA1E04">
        <w:rPr>
          <w:sz w:val="28"/>
        </w:rPr>
        <w:t xml:space="preserve">Афанасьевского </w:t>
      </w:r>
      <w:r w:rsidR="001E7D9A" w:rsidRPr="00BA1E04">
        <w:rPr>
          <w:sz w:val="28"/>
        </w:rPr>
        <w:t>сельского поселения</w:t>
      </w:r>
      <w:r w:rsidRPr="00BA1E04">
        <w:rPr>
          <w:sz w:val="28"/>
        </w:rPr>
        <w:t xml:space="preserve"> в предстоящие годы будет направлена на повышение эффективности бюджетных расходов посредством создания условий для обеспечения долгосрочной сбалансированности и устойчивости бюджета </w:t>
      </w:r>
      <w:r w:rsidR="00C30DD8" w:rsidRPr="00BA1E04">
        <w:rPr>
          <w:sz w:val="28"/>
        </w:rPr>
        <w:t xml:space="preserve">Афанасьевского </w:t>
      </w:r>
      <w:r w:rsidR="001E7D9A" w:rsidRPr="00BA1E04">
        <w:rPr>
          <w:sz w:val="28"/>
        </w:rPr>
        <w:t>сельского поселения</w:t>
      </w:r>
      <w:r w:rsidRPr="00BA1E04">
        <w:rPr>
          <w:sz w:val="28"/>
        </w:rPr>
        <w:t xml:space="preserve">, расширения программно-целевых методов управления бюджетным процессом в </w:t>
      </w:r>
      <w:r w:rsidR="00E2118F" w:rsidRPr="00BA1E04">
        <w:rPr>
          <w:sz w:val="28"/>
        </w:rPr>
        <w:t>Афанасьевском сельском поселении</w:t>
      </w:r>
      <w:r w:rsidRPr="00BA1E04">
        <w:rPr>
          <w:sz w:val="28"/>
        </w:rPr>
        <w:t>, повышение функциональной эффективности бюджетных расходов.</w:t>
      </w:r>
    </w:p>
    <w:p w:rsidR="007E693C" w:rsidRPr="00BA1E04" w:rsidRDefault="00FC5E58" w:rsidP="00BA1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Бюджет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 xml:space="preserve"> впервые будет сформирован на трехлетний период. </w:t>
      </w:r>
      <w:r w:rsidR="007E693C" w:rsidRPr="00BA1E04">
        <w:rPr>
          <w:sz w:val="28"/>
        </w:rPr>
        <w:t xml:space="preserve">Подготовка проекта бюджета </w:t>
      </w:r>
      <w:r w:rsidR="00C30DD8" w:rsidRPr="00BA1E04">
        <w:rPr>
          <w:sz w:val="28"/>
        </w:rPr>
        <w:t>Афанасьевского муниципального образования</w:t>
      </w:r>
      <w:r w:rsidR="007E693C" w:rsidRPr="00BA1E04">
        <w:rPr>
          <w:sz w:val="28"/>
        </w:rPr>
        <w:t xml:space="preserve"> на предстоящий трехлетний период будет осуществляться в соответствии с новой структурой целевых статей расходов, предусматривающей интеграцию в структуру бюджетной классификации Российской Федерации программной составляющей.</w:t>
      </w:r>
    </w:p>
    <w:p w:rsidR="00B67C09" w:rsidRPr="00BA1E04" w:rsidRDefault="007E693C" w:rsidP="00BA1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В связи с изменением формата утверждения бюджета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 xml:space="preserve"> необходимо четко определить приоритеты, оценить содержание </w:t>
      </w:r>
      <w:r w:rsidR="007B0994" w:rsidRPr="00BA1E04">
        <w:rPr>
          <w:sz w:val="28"/>
        </w:rPr>
        <w:t xml:space="preserve">муниципальных </w:t>
      </w:r>
      <w:r w:rsidRPr="00BA1E04">
        <w:rPr>
          <w:sz w:val="28"/>
        </w:rPr>
        <w:t xml:space="preserve">программ </w:t>
      </w:r>
      <w:r w:rsidR="00C30DD8" w:rsidRPr="00BA1E04">
        <w:rPr>
          <w:sz w:val="28"/>
        </w:rPr>
        <w:t xml:space="preserve">Афанасьевского </w:t>
      </w:r>
      <w:r w:rsidR="001E7D9A" w:rsidRPr="00BA1E04">
        <w:rPr>
          <w:sz w:val="28"/>
        </w:rPr>
        <w:t>сельского поселения</w:t>
      </w:r>
      <w:r w:rsidRPr="00BA1E04">
        <w:rPr>
          <w:sz w:val="28"/>
        </w:rPr>
        <w:t xml:space="preserve">, при необходимости доработать, предусмотреть объемы финансирования в соответствии с реальными возможностями бюджета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>.</w:t>
      </w:r>
      <w:r w:rsidR="001E7D9A" w:rsidRPr="00BA1E04">
        <w:rPr>
          <w:sz w:val="28"/>
        </w:rPr>
        <w:t xml:space="preserve"> </w:t>
      </w:r>
    </w:p>
    <w:p w:rsidR="002A7505" w:rsidRPr="00BA1E04" w:rsidRDefault="002A7505" w:rsidP="00BA1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Сохраняя преемственность в области бюджетного планирования, в основу бюджетной политики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 xml:space="preserve"> на 201</w:t>
      </w:r>
      <w:r w:rsidR="001173F6" w:rsidRPr="00BA1E04">
        <w:rPr>
          <w:sz w:val="28"/>
        </w:rPr>
        <w:t>4</w:t>
      </w:r>
      <w:r w:rsidRPr="00BA1E04">
        <w:rPr>
          <w:sz w:val="28"/>
        </w:rPr>
        <w:t xml:space="preserve"> - 201</w:t>
      </w:r>
      <w:r w:rsidR="001173F6" w:rsidRPr="00BA1E04">
        <w:rPr>
          <w:sz w:val="28"/>
        </w:rPr>
        <w:t>6</w:t>
      </w:r>
      <w:r w:rsidRPr="00BA1E04">
        <w:rPr>
          <w:sz w:val="28"/>
        </w:rPr>
        <w:t xml:space="preserve"> годы также положены стратегические цели развития стабильной экономики </w:t>
      </w:r>
      <w:r w:rsidR="00E2118F" w:rsidRPr="00BA1E04">
        <w:rPr>
          <w:sz w:val="28"/>
        </w:rPr>
        <w:t>поселения</w:t>
      </w:r>
      <w:r w:rsidRPr="00BA1E04">
        <w:rPr>
          <w:sz w:val="28"/>
        </w:rPr>
        <w:t xml:space="preserve">. </w:t>
      </w:r>
      <w:proofErr w:type="gramStart"/>
      <w:r w:rsidRPr="00BA1E04">
        <w:rPr>
          <w:sz w:val="28"/>
        </w:rPr>
        <w:t xml:space="preserve">Главными направлениями бюджетной политики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 xml:space="preserve"> на </w:t>
      </w:r>
      <w:r w:rsidR="001173F6" w:rsidRPr="00BA1E04">
        <w:rPr>
          <w:sz w:val="28"/>
        </w:rPr>
        <w:t xml:space="preserve"> 2014 год и плановый период 2015 и 2016 годов </w:t>
      </w:r>
      <w:r w:rsidRPr="00BA1E04">
        <w:rPr>
          <w:sz w:val="28"/>
        </w:rPr>
        <w:t xml:space="preserve">остаются повышение эффективности бюджетных расходов </w:t>
      </w:r>
      <w:r w:rsidR="00C30DD8" w:rsidRPr="00BA1E04">
        <w:rPr>
          <w:sz w:val="28"/>
        </w:rPr>
        <w:t xml:space="preserve">Афанасьевского </w:t>
      </w:r>
      <w:r w:rsidR="001E7D9A" w:rsidRPr="00BA1E04">
        <w:rPr>
          <w:sz w:val="28"/>
        </w:rPr>
        <w:t>сельского поселения</w:t>
      </w:r>
      <w:r w:rsidRPr="00BA1E04">
        <w:rPr>
          <w:sz w:val="28"/>
        </w:rPr>
        <w:t xml:space="preserve">, повышение эффективности деятельности органов власти </w:t>
      </w:r>
      <w:r w:rsidR="00C30DD8" w:rsidRPr="00BA1E04">
        <w:rPr>
          <w:sz w:val="28"/>
        </w:rPr>
        <w:t xml:space="preserve">Афанасьевского </w:t>
      </w:r>
      <w:r w:rsidR="001E7D9A" w:rsidRPr="00BA1E04">
        <w:rPr>
          <w:sz w:val="28"/>
        </w:rPr>
        <w:t xml:space="preserve">сельского поселения </w:t>
      </w:r>
      <w:r w:rsidRPr="00BA1E04">
        <w:rPr>
          <w:sz w:val="28"/>
        </w:rPr>
        <w:t>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развития;</w:t>
      </w:r>
      <w:proofErr w:type="gramEnd"/>
      <w:r w:rsidRPr="00BA1E04">
        <w:rPr>
          <w:sz w:val="28"/>
        </w:rPr>
        <w:t xml:space="preserve"> безусловное обеспечение </w:t>
      </w:r>
      <w:proofErr w:type="gramStart"/>
      <w:r w:rsidRPr="00BA1E04">
        <w:rPr>
          <w:sz w:val="28"/>
        </w:rPr>
        <w:t>исполнения всех действующих обязательств получателей средств бюджета</w:t>
      </w:r>
      <w:proofErr w:type="gramEnd"/>
      <w:r w:rsidRPr="00BA1E04">
        <w:rPr>
          <w:sz w:val="28"/>
        </w:rPr>
        <w:t xml:space="preserve">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>.</w:t>
      </w:r>
    </w:p>
    <w:p w:rsidR="00F651B9" w:rsidRPr="00BA1E04" w:rsidRDefault="00BC1632" w:rsidP="00BA1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>С учетом вышеизложенных особенностей формирование бюджета</w:t>
      </w:r>
      <w:r w:rsidR="00F651B9" w:rsidRPr="00BA1E04">
        <w:rPr>
          <w:sz w:val="28"/>
        </w:rPr>
        <w:t xml:space="preserve"> </w:t>
      </w:r>
      <w:r w:rsidR="00E2118F" w:rsidRPr="00BA1E04">
        <w:rPr>
          <w:sz w:val="28"/>
        </w:rPr>
        <w:t>поселения</w:t>
      </w:r>
      <w:r w:rsidR="00F651B9" w:rsidRPr="00BA1E04">
        <w:rPr>
          <w:sz w:val="28"/>
        </w:rPr>
        <w:t xml:space="preserve"> </w:t>
      </w:r>
      <w:r w:rsidR="005E6029" w:rsidRPr="00BA1E04">
        <w:rPr>
          <w:sz w:val="28"/>
        </w:rPr>
        <w:t>на 2014</w:t>
      </w:r>
      <w:r w:rsidR="007E693C" w:rsidRPr="00BA1E04">
        <w:rPr>
          <w:sz w:val="28"/>
        </w:rPr>
        <w:t xml:space="preserve"> </w:t>
      </w:r>
      <w:r w:rsidR="005E6029" w:rsidRPr="00BA1E04">
        <w:rPr>
          <w:sz w:val="28"/>
        </w:rPr>
        <w:t>год и плановый период 2015 и 2016 годов</w:t>
      </w:r>
      <w:r w:rsidR="00F651B9" w:rsidRPr="00BA1E04">
        <w:rPr>
          <w:sz w:val="28"/>
        </w:rPr>
        <w:t xml:space="preserve"> будет осуществляться исходя из решения следующих задач:</w:t>
      </w:r>
    </w:p>
    <w:p w:rsidR="00F651B9" w:rsidRPr="00BA1E04" w:rsidRDefault="00F651B9" w:rsidP="00BA1E04">
      <w:pPr>
        <w:pStyle w:val="ConsPlusNormal"/>
        <w:widowControl/>
        <w:numPr>
          <w:ilvl w:val="0"/>
          <w:numId w:val="3"/>
        </w:numPr>
        <w:tabs>
          <w:tab w:val="clear" w:pos="90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1E04">
        <w:rPr>
          <w:rFonts w:ascii="Times New Roman" w:hAnsi="Times New Roman" w:cs="Times New Roman"/>
          <w:b/>
          <w:sz w:val="28"/>
          <w:szCs w:val="24"/>
        </w:rPr>
        <w:t>Снижение бюджетного дефицита.</w:t>
      </w:r>
    </w:p>
    <w:p w:rsidR="00F651B9" w:rsidRPr="00BA1E04" w:rsidRDefault="00F651B9" w:rsidP="00BA1E0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Объемы бюджетных ассигнований </w:t>
      </w:r>
      <w:r w:rsidR="005E6029" w:rsidRPr="00BA1E04">
        <w:rPr>
          <w:rFonts w:ascii="Times New Roman" w:hAnsi="Times New Roman" w:cs="Times New Roman"/>
          <w:sz w:val="28"/>
          <w:szCs w:val="24"/>
        </w:rPr>
        <w:t>на 2014</w:t>
      </w:r>
      <w:r w:rsidR="007E693C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5E6029" w:rsidRPr="00BA1E04">
        <w:rPr>
          <w:rFonts w:ascii="Times New Roman" w:hAnsi="Times New Roman" w:cs="Times New Roman"/>
          <w:sz w:val="28"/>
          <w:szCs w:val="24"/>
        </w:rPr>
        <w:t>год и плановый период 2015 и 2016 годов</w:t>
      </w:r>
      <w:r w:rsidRPr="00BA1E04">
        <w:rPr>
          <w:rFonts w:ascii="Times New Roman" w:hAnsi="Times New Roman" w:cs="Times New Roman"/>
          <w:sz w:val="28"/>
          <w:szCs w:val="24"/>
        </w:rPr>
        <w:t xml:space="preserve"> определяются исходя из необходимости безусловного исполнения действующих расходных обязательств,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 w:rsidRPr="00BA1E04">
        <w:rPr>
          <w:rFonts w:ascii="Times New Roman" w:hAnsi="Times New Roman" w:cs="Times New Roman"/>
          <w:sz w:val="28"/>
          <w:szCs w:val="24"/>
        </w:rPr>
        <w:t>пределах</w:t>
      </w:r>
      <w:proofErr w:type="gramEnd"/>
      <w:r w:rsidRPr="00BA1E04">
        <w:rPr>
          <w:rFonts w:ascii="Times New Roman" w:hAnsi="Times New Roman" w:cs="Times New Roman"/>
          <w:sz w:val="28"/>
          <w:szCs w:val="24"/>
        </w:rPr>
        <w:t xml:space="preserve"> имеющихся для их реализации финансовых ресурсов.</w:t>
      </w:r>
    </w:p>
    <w:p w:rsidR="007E693C" w:rsidRPr="00BA1E04" w:rsidRDefault="007E693C" w:rsidP="00BA1E04">
      <w:pPr>
        <w:numPr>
          <w:ilvl w:val="0"/>
          <w:numId w:val="3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 w:rsidRPr="00BA1E04">
        <w:rPr>
          <w:b/>
          <w:sz w:val="28"/>
        </w:rPr>
        <w:lastRenderedPageBreak/>
        <w:t>Утверждение условно утверждаемых (утвержденных) расходов</w:t>
      </w:r>
      <w:r w:rsidRPr="00BA1E04">
        <w:rPr>
          <w:sz w:val="28"/>
        </w:rPr>
        <w:t xml:space="preserve"> </w:t>
      </w:r>
      <w:r w:rsidRPr="00BA1E04">
        <w:rPr>
          <w:b/>
          <w:sz w:val="28"/>
        </w:rPr>
        <w:t>бюджета</w:t>
      </w:r>
      <w:r w:rsidR="001E7D9A" w:rsidRPr="00BA1E04">
        <w:rPr>
          <w:b/>
          <w:sz w:val="28"/>
        </w:rPr>
        <w:t xml:space="preserve"> </w:t>
      </w:r>
      <w:r w:rsidR="00C30DD8" w:rsidRPr="00BA1E04">
        <w:rPr>
          <w:b/>
          <w:sz w:val="28"/>
        </w:rPr>
        <w:t>Афанасьевского муниципального образования</w:t>
      </w:r>
      <w:r w:rsidRPr="00BA1E04">
        <w:rPr>
          <w:b/>
          <w:sz w:val="28"/>
        </w:rPr>
        <w:t>.</w:t>
      </w:r>
    </w:p>
    <w:p w:rsidR="007E693C" w:rsidRPr="00BA1E04" w:rsidRDefault="007E693C" w:rsidP="00BA1E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A1E04">
        <w:rPr>
          <w:sz w:val="28"/>
        </w:rPr>
        <w:t xml:space="preserve">Предстоящий трехлетний бюджет </w:t>
      </w:r>
      <w:r w:rsidR="00C30DD8" w:rsidRPr="00BA1E04">
        <w:rPr>
          <w:sz w:val="28"/>
        </w:rPr>
        <w:t>Афанасьевского муниципального образования</w:t>
      </w:r>
      <w:r w:rsidRPr="00BA1E04">
        <w:rPr>
          <w:sz w:val="28"/>
        </w:rPr>
        <w:t xml:space="preserve"> будет сформирован с учетом требования </w:t>
      </w:r>
      <w:hyperlink r:id="rId14" w:history="1">
        <w:r w:rsidRPr="00BA1E04">
          <w:rPr>
            <w:sz w:val="28"/>
          </w:rPr>
          <w:t>ч. 3 ст. 184.1</w:t>
        </w:r>
      </w:hyperlink>
      <w:r w:rsidRPr="00BA1E04">
        <w:rPr>
          <w:sz w:val="28"/>
        </w:rPr>
        <w:t xml:space="preserve"> Бюджетного кодекса Российской Федерации, предусматривающего утверждение общего объема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BA1E04">
        <w:rPr>
          <w:sz w:val="28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7E693C" w:rsidRPr="00BA1E04" w:rsidRDefault="007E693C" w:rsidP="00BA1E04">
      <w:pPr>
        <w:numPr>
          <w:ilvl w:val="0"/>
          <w:numId w:val="3"/>
        </w:numPr>
        <w:tabs>
          <w:tab w:val="clear" w:pos="900"/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 w:rsidRPr="00BA1E04">
        <w:rPr>
          <w:b/>
          <w:sz w:val="28"/>
        </w:rPr>
        <w:t>Проведение работы по оптимизации расходных обязательств.</w:t>
      </w:r>
    </w:p>
    <w:p w:rsidR="007E693C" w:rsidRPr="00BA1E04" w:rsidRDefault="007E693C" w:rsidP="00BA1E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Органам местного самоуправления </w:t>
      </w:r>
      <w:r w:rsidR="00C30DD8" w:rsidRPr="00BA1E04">
        <w:rPr>
          <w:sz w:val="28"/>
        </w:rPr>
        <w:t>Афанасьевского муниципального образования</w:t>
      </w:r>
      <w:r w:rsidR="00451D3F" w:rsidRPr="00BA1E04">
        <w:rPr>
          <w:sz w:val="28"/>
        </w:rPr>
        <w:t xml:space="preserve"> </w:t>
      </w:r>
      <w:r w:rsidRPr="00BA1E04">
        <w:rPr>
          <w:sz w:val="28"/>
        </w:rPr>
        <w:t xml:space="preserve">необходимо провести работу по оптимизации расходных обязательств, сконцентрировав расходы на ключевых социально-экономических направлениях </w:t>
      </w:r>
      <w:r w:rsidR="00E2118F" w:rsidRPr="00BA1E04">
        <w:rPr>
          <w:sz w:val="28"/>
        </w:rPr>
        <w:t>поселения</w:t>
      </w:r>
      <w:r w:rsidRPr="00BA1E04">
        <w:rPr>
          <w:sz w:val="28"/>
        </w:rPr>
        <w:t>, в том числе задачах, поставленных в Указ</w:t>
      </w:r>
      <w:r w:rsidR="007B0994" w:rsidRPr="00BA1E04">
        <w:rPr>
          <w:sz w:val="28"/>
        </w:rPr>
        <w:t>е</w:t>
      </w:r>
      <w:r w:rsidRPr="00BA1E04">
        <w:rPr>
          <w:sz w:val="28"/>
        </w:rPr>
        <w:t xml:space="preserve"> Президента Российской Федерации от 7 мая 2012 года</w:t>
      </w:r>
      <w:r w:rsidR="007B0994" w:rsidRPr="00BA1E04">
        <w:rPr>
          <w:sz w:val="28"/>
        </w:rPr>
        <w:t xml:space="preserve"> № 597 «О  мероприятиях по реализации государственной социальной политики»</w:t>
      </w:r>
      <w:r w:rsidRPr="00BA1E04">
        <w:rPr>
          <w:sz w:val="28"/>
        </w:rPr>
        <w:t>.</w:t>
      </w:r>
    </w:p>
    <w:p w:rsidR="00F651B9" w:rsidRPr="00BA1E04" w:rsidRDefault="00F651B9" w:rsidP="00BA1E04">
      <w:pPr>
        <w:pStyle w:val="ConsPlusNormal"/>
        <w:widowControl/>
        <w:numPr>
          <w:ilvl w:val="0"/>
          <w:numId w:val="3"/>
        </w:numPr>
        <w:tabs>
          <w:tab w:val="clear" w:pos="90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1E04">
        <w:rPr>
          <w:rFonts w:ascii="Times New Roman" w:hAnsi="Times New Roman" w:cs="Times New Roman"/>
          <w:b/>
          <w:sz w:val="28"/>
          <w:szCs w:val="24"/>
        </w:rPr>
        <w:t>Проведение разумной долговой политики.</w:t>
      </w:r>
    </w:p>
    <w:p w:rsidR="00F651B9" w:rsidRPr="00BA1E04" w:rsidRDefault="00F651B9" w:rsidP="00BA1E0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265400" w:rsidRPr="00BA1E04" w:rsidRDefault="00265400" w:rsidP="00BA1E04">
      <w:pPr>
        <w:widowControl w:val="0"/>
        <w:numPr>
          <w:ilvl w:val="0"/>
          <w:numId w:val="3"/>
        </w:numPr>
        <w:tabs>
          <w:tab w:val="clear" w:pos="900"/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 w:rsidRPr="00BA1E04">
        <w:rPr>
          <w:b/>
          <w:sz w:val="28"/>
        </w:rPr>
        <w:t>Обеспечение эффективности и результативности вложения</w:t>
      </w:r>
      <w:r w:rsidRPr="00BA1E04">
        <w:rPr>
          <w:sz w:val="28"/>
        </w:rPr>
        <w:t xml:space="preserve"> </w:t>
      </w:r>
      <w:r w:rsidRPr="00BA1E04">
        <w:rPr>
          <w:b/>
          <w:sz w:val="28"/>
        </w:rPr>
        <w:t>бюджетных средств.</w:t>
      </w:r>
    </w:p>
    <w:p w:rsidR="00265400" w:rsidRPr="00BA1E04" w:rsidRDefault="00265400" w:rsidP="00BA1E0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>При принятии решений о выделении бюджетных ассигнований должен быть ясно определен ожидаемый эффект и установлены индикаторы, позволяющие отслеживать его достижение. В этой связи, безусловно, важен переход к "программному бюджету", но не менее важно внедрение процедуры систематической оценки эффективности целевых программ не только по итогам окончания финансового года, но также и в течение года, в том числе оценки эффективности деятельности.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</w:t>
      </w:r>
    </w:p>
    <w:p w:rsidR="00265400" w:rsidRPr="00BA1E04" w:rsidRDefault="00265400" w:rsidP="00BA1E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 w:rsidRPr="00BA1E04">
        <w:rPr>
          <w:b/>
          <w:sz w:val="28"/>
        </w:rPr>
        <w:t>Исполнение бюджетных обязательств.</w:t>
      </w:r>
    </w:p>
    <w:p w:rsidR="00265400" w:rsidRPr="00BA1E04" w:rsidRDefault="00265400" w:rsidP="00BA1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При исполнении бюджета </w:t>
      </w:r>
      <w:r w:rsidR="00E2118F" w:rsidRPr="00BA1E04">
        <w:rPr>
          <w:sz w:val="28"/>
        </w:rPr>
        <w:t>поселения</w:t>
      </w:r>
      <w:r w:rsidRPr="00BA1E04">
        <w:rPr>
          <w:sz w:val="28"/>
        </w:rPr>
        <w:t xml:space="preserve"> в первоочередном порядке финансируются расходы</w:t>
      </w:r>
      <w:r w:rsidR="00451D3F" w:rsidRPr="00BA1E04">
        <w:rPr>
          <w:sz w:val="28"/>
        </w:rPr>
        <w:t xml:space="preserve"> </w:t>
      </w:r>
      <w:proofErr w:type="gramStart"/>
      <w:r w:rsidR="00451D3F" w:rsidRPr="00BA1E04">
        <w:rPr>
          <w:sz w:val="28"/>
        </w:rPr>
        <w:t>на</w:t>
      </w:r>
      <w:proofErr w:type="gramEnd"/>
      <w:r w:rsidRPr="00BA1E04">
        <w:rPr>
          <w:sz w:val="28"/>
        </w:rPr>
        <w:t>:</w:t>
      </w:r>
    </w:p>
    <w:p w:rsidR="00207BA6" w:rsidRPr="00BA1E04" w:rsidRDefault="00207BA6" w:rsidP="00BA1E0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- выплата публичных нормативных обязательств </w:t>
      </w:r>
      <w:r w:rsidR="00F6447C" w:rsidRPr="00BA1E04">
        <w:rPr>
          <w:rFonts w:ascii="Times New Roman" w:hAnsi="Times New Roman" w:cs="Times New Roman"/>
          <w:sz w:val="28"/>
          <w:szCs w:val="24"/>
        </w:rPr>
        <w:t>Афанасьевского сельского поселения</w:t>
      </w:r>
      <w:r w:rsidRPr="00BA1E04">
        <w:rPr>
          <w:rFonts w:ascii="Times New Roman" w:hAnsi="Times New Roman" w:cs="Times New Roman"/>
          <w:sz w:val="28"/>
          <w:szCs w:val="24"/>
        </w:rPr>
        <w:t>;</w:t>
      </w:r>
      <w:r w:rsidR="00F6447C" w:rsidRPr="00BA1E0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7BA6" w:rsidRPr="00BA1E04" w:rsidRDefault="00207BA6" w:rsidP="00BA1E0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 xml:space="preserve">- оплата труда (с начислениями) работников </w:t>
      </w:r>
      <w:r w:rsidR="00C9236A" w:rsidRPr="00BA1E04">
        <w:rPr>
          <w:rFonts w:ascii="Times New Roman" w:hAnsi="Times New Roman" w:cs="Times New Roman"/>
          <w:sz w:val="28"/>
          <w:szCs w:val="24"/>
        </w:rPr>
        <w:t>бюджетной сферы</w:t>
      </w:r>
      <w:r w:rsidR="009714DA" w:rsidRPr="00BA1E04">
        <w:rPr>
          <w:rFonts w:ascii="Times New Roman" w:hAnsi="Times New Roman" w:cs="Times New Roman"/>
          <w:sz w:val="28"/>
          <w:szCs w:val="24"/>
        </w:rPr>
        <w:t xml:space="preserve"> </w:t>
      </w:r>
      <w:r w:rsidR="00E2118F" w:rsidRPr="00BA1E04">
        <w:rPr>
          <w:rFonts w:ascii="Times New Roman" w:hAnsi="Times New Roman" w:cs="Times New Roman"/>
          <w:sz w:val="28"/>
          <w:szCs w:val="24"/>
        </w:rPr>
        <w:t>поселения</w:t>
      </w:r>
      <w:r w:rsidRPr="00BA1E04">
        <w:rPr>
          <w:rFonts w:ascii="Times New Roman" w:hAnsi="Times New Roman" w:cs="Times New Roman"/>
          <w:sz w:val="28"/>
          <w:szCs w:val="24"/>
        </w:rPr>
        <w:t>;</w:t>
      </w:r>
    </w:p>
    <w:p w:rsidR="00DA6EF2" w:rsidRPr="00BA1E04" w:rsidRDefault="00207BA6" w:rsidP="00BA1E0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lastRenderedPageBreak/>
        <w:t>- мероприятия по подготовке к зиме</w:t>
      </w:r>
      <w:r w:rsidR="00DA6EF2" w:rsidRPr="00BA1E04">
        <w:rPr>
          <w:rFonts w:ascii="Times New Roman" w:hAnsi="Times New Roman" w:cs="Times New Roman"/>
          <w:sz w:val="28"/>
          <w:szCs w:val="24"/>
        </w:rPr>
        <w:t xml:space="preserve"> объектов жилищно-коммунального хозяйства и</w:t>
      </w:r>
      <w:r w:rsidRPr="00BA1E04">
        <w:rPr>
          <w:rFonts w:ascii="Times New Roman" w:hAnsi="Times New Roman" w:cs="Times New Roman"/>
          <w:sz w:val="28"/>
          <w:szCs w:val="24"/>
        </w:rPr>
        <w:t xml:space="preserve"> учреждений социальной сферы;</w:t>
      </w:r>
      <w:r w:rsidR="00F6447C" w:rsidRPr="00BA1E0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7BA6" w:rsidRPr="00BA1E04" w:rsidRDefault="00D00D3D" w:rsidP="00BA1E0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E04">
        <w:rPr>
          <w:rFonts w:ascii="Times New Roman" w:hAnsi="Times New Roman" w:cs="Times New Roman"/>
          <w:sz w:val="28"/>
          <w:szCs w:val="24"/>
        </w:rPr>
        <w:t>- оплата коммунальных услуг</w:t>
      </w:r>
      <w:r w:rsidR="007B0994" w:rsidRPr="00BA1E04">
        <w:rPr>
          <w:rFonts w:ascii="Times New Roman" w:hAnsi="Times New Roman" w:cs="Times New Roman"/>
          <w:sz w:val="28"/>
          <w:szCs w:val="24"/>
        </w:rPr>
        <w:t>.</w:t>
      </w:r>
    </w:p>
    <w:p w:rsidR="00265400" w:rsidRPr="00BA1E04" w:rsidRDefault="00265400" w:rsidP="00BA1E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 w:rsidRPr="00BA1E04">
        <w:rPr>
          <w:b/>
          <w:sz w:val="28"/>
        </w:rPr>
        <w:t xml:space="preserve">Участие в </w:t>
      </w:r>
      <w:r w:rsidR="007B0994" w:rsidRPr="00BA1E04">
        <w:rPr>
          <w:b/>
          <w:sz w:val="28"/>
        </w:rPr>
        <w:t xml:space="preserve">государственных </w:t>
      </w:r>
      <w:r w:rsidRPr="00BA1E04">
        <w:rPr>
          <w:b/>
          <w:sz w:val="28"/>
        </w:rPr>
        <w:t xml:space="preserve"> программах.</w:t>
      </w:r>
    </w:p>
    <w:p w:rsidR="00265400" w:rsidRPr="00BA1E04" w:rsidRDefault="00265400" w:rsidP="00BA1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В целях привлечения дополнительных финансовых ресурсов на исполнение расходных обязательств </w:t>
      </w:r>
      <w:r w:rsidR="00E2118F" w:rsidRPr="00BA1E04">
        <w:rPr>
          <w:sz w:val="28"/>
        </w:rPr>
        <w:t>поселения</w:t>
      </w:r>
      <w:r w:rsidRPr="00BA1E04">
        <w:rPr>
          <w:sz w:val="28"/>
        </w:rPr>
        <w:t xml:space="preserve"> необходимо обеспечить активное участие администрации </w:t>
      </w:r>
      <w:r w:rsidR="00E2118F" w:rsidRPr="00BA1E04">
        <w:rPr>
          <w:sz w:val="28"/>
        </w:rPr>
        <w:t>поселения</w:t>
      </w:r>
      <w:r w:rsidRPr="00BA1E04">
        <w:rPr>
          <w:sz w:val="28"/>
        </w:rPr>
        <w:t xml:space="preserve"> в </w:t>
      </w:r>
      <w:r w:rsidR="007B0994" w:rsidRPr="00BA1E04">
        <w:rPr>
          <w:sz w:val="28"/>
        </w:rPr>
        <w:t xml:space="preserve">государственных </w:t>
      </w:r>
      <w:r w:rsidRPr="00BA1E04">
        <w:rPr>
          <w:sz w:val="28"/>
        </w:rPr>
        <w:t xml:space="preserve"> целевых программах</w:t>
      </w:r>
      <w:r w:rsidR="007B0994" w:rsidRPr="00BA1E04">
        <w:rPr>
          <w:sz w:val="28"/>
        </w:rPr>
        <w:t xml:space="preserve"> Российской Федерации и Иркутской области</w:t>
      </w:r>
      <w:r w:rsidRPr="00BA1E04">
        <w:rPr>
          <w:sz w:val="28"/>
        </w:rPr>
        <w:t>.</w:t>
      </w:r>
    </w:p>
    <w:p w:rsidR="00265400" w:rsidRPr="00BA1E04" w:rsidRDefault="00265400" w:rsidP="00BA1E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 w:rsidRPr="00BA1E04">
        <w:rPr>
          <w:b/>
          <w:sz w:val="28"/>
        </w:rPr>
        <w:t xml:space="preserve">Обеспечение прозрачности и открытости бюджета </w:t>
      </w:r>
      <w:r w:rsidR="00E2118F" w:rsidRPr="00BA1E04">
        <w:rPr>
          <w:b/>
          <w:sz w:val="28"/>
        </w:rPr>
        <w:t>поселения</w:t>
      </w:r>
      <w:r w:rsidRPr="00BA1E04">
        <w:rPr>
          <w:b/>
          <w:sz w:val="28"/>
        </w:rPr>
        <w:t xml:space="preserve"> и бюджетного процесса.</w:t>
      </w:r>
    </w:p>
    <w:p w:rsidR="000F6EC6" w:rsidRPr="00BA1E04" w:rsidRDefault="00046DEC" w:rsidP="00BA1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A1E04">
        <w:rPr>
          <w:sz w:val="28"/>
        </w:rPr>
        <w:t xml:space="preserve">В рамках мероприятий </w:t>
      </w:r>
      <w:hyperlink r:id="rId15" w:history="1">
        <w:r w:rsidRPr="00BA1E04">
          <w:rPr>
            <w:sz w:val="28"/>
          </w:rPr>
          <w:t>программы</w:t>
        </w:r>
      </w:hyperlink>
      <w:r w:rsidRPr="00BA1E04">
        <w:rPr>
          <w:sz w:val="28"/>
        </w:rPr>
        <w:t xml:space="preserve"> «Повышение эффективности бюджетных расходов Афанасьевского сельского поселения на 2012-2015 годы» планируется повысить объем и регулярность обновления общедоступной информации о муниципальных финансах, обеспечить публикацию информации о результатах деятельности исполнительных органов местного самоуправления и муниципальных бюджетных учреждений.</w:t>
      </w:r>
    </w:p>
    <w:sectPr w:rsidR="000F6EC6" w:rsidRPr="00BA1E04" w:rsidSect="00BA1E04">
      <w:pgSz w:w="11906" w:h="16838" w:code="9"/>
      <w:pgMar w:top="1134" w:right="1134" w:bottom="1134" w:left="1134" w:header="510" w:footer="51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B7C79"/>
    <w:rsid w:val="00046BE9"/>
    <w:rsid w:val="00046DEC"/>
    <w:rsid w:val="00050598"/>
    <w:rsid w:val="00094C0C"/>
    <w:rsid w:val="000A18CB"/>
    <w:rsid w:val="000F6EC6"/>
    <w:rsid w:val="001173F6"/>
    <w:rsid w:val="00117559"/>
    <w:rsid w:val="00141C9C"/>
    <w:rsid w:val="00153C72"/>
    <w:rsid w:val="0016566E"/>
    <w:rsid w:val="001714A6"/>
    <w:rsid w:val="001D0FEA"/>
    <w:rsid w:val="001D324E"/>
    <w:rsid w:val="001E5EF0"/>
    <w:rsid w:val="001E7D9A"/>
    <w:rsid w:val="001F2488"/>
    <w:rsid w:val="00207BA6"/>
    <w:rsid w:val="00215347"/>
    <w:rsid w:val="002264D5"/>
    <w:rsid w:val="00236A34"/>
    <w:rsid w:val="00261093"/>
    <w:rsid w:val="00265400"/>
    <w:rsid w:val="0028139C"/>
    <w:rsid w:val="002A0B80"/>
    <w:rsid w:val="002A4CD6"/>
    <w:rsid w:val="002A4E15"/>
    <w:rsid w:val="002A7505"/>
    <w:rsid w:val="002C026B"/>
    <w:rsid w:val="002E19B5"/>
    <w:rsid w:val="00310C88"/>
    <w:rsid w:val="00316A73"/>
    <w:rsid w:val="00361F88"/>
    <w:rsid w:val="00370116"/>
    <w:rsid w:val="003E4566"/>
    <w:rsid w:val="004164D0"/>
    <w:rsid w:val="0042396B"/>
    <w:rsid w:val="00423B9A"/>
    <w:rsid w:val="00437164"/>
    <w:rsid w:val="00441674"/>
    <w:rsid w:val="00451D3F"/>
    <w:rsid w:val="004561DD"/>
    <w:rsid w:val="00475AB2"/>
    <w:rsid w:val="00476BE9"/>
    <w:rsid w:val="00477A68"/>
    <w:rsid w:val="004C4357"/>
    <w:rsid w:val="00507428"/>
    <w:rsid w:val="00515281"/>
    <w:rsid w:val="00526D80"/>
    <w:rsid w:val="00531323"/>
    <w:rsid w:val="00566DF5"/>
    <w:rsid w:val="0057555F"/>
    <w:rsid w:val="00591D40"/>
    <w:rsid w:val="005E6029"/>
    <w:rsid w:val="00641301"/>
    <w:rsid w:val="006451A2"/>
    <w:rsid w:val="00680D1C"/>
    <w:rsid w:val="00690ECE"/>
    <w:rsid w:val="006B70F9"/>
    <w:rsid w:val="00701463"/>
    <w:rsid w:val="00707B4B"/>
    <w:rsid w:val="00723756"/>
    <w:rsid w:val="00725378"/>
    <w:rsid w:val="00744794"/>
    <w:rsid w:val="00762BDC"/>
    <w:rsid w:val="007664F1"/>
    <w:rsid w:val="007731BD"/>
    <w:rsid w:val="00786882"/>
    <w:rsid w:val="00790589"/>
    <w:rsid w:val="007B0994"/>
    <w:rsid w:val="007B60F5"/>
    <w:rsid w:val="007C25CF"/>
    <w:rsid w:val="007E693C"/>
    <w:rsid w:val="00815D13"/>
    <w:rsid w:val="00880053"/>
    <w:rsid w:val="00884BFB"/>
    <w:rsid w:val="008B7C79"/>
    <w:rsid w:val="008C3C28"/>
    <w:rsid w:val="008C6B93"/>
    <w:rsid w:val="008D26E2"/>
    <w:rsid w:val="008D4A5C"/>
    <w:rsid w:val="008E67CE"/>
    <w:rsid w:val="008F5B15"/>
    <w:rsid w:val="0090625E"/>
    <w:rsid w:val="00913409"/>
    <w:rsid w:val="009428A0"/>
    <w:rsid w:val="00946361"/>
    <w:rsid w:val="0095362C"/>
    <w:rsid w:val="0096139F"/>
    <w:rsid w:val="00965467"/>
    <w:rsid w:val="009714DA"/>
    <w:rsid w:val="009825B5"/>
    <w:rsid w:val="009B0D85"/>
    <w:rsid w:val="00A16EDB"/>
    <w:rsid w:val="00A41E3E"/>
    <w:rsid w:val="00A42985"/>
    <w:rsid w:val="00A46F31"/>
    <w:rsid w:val="00A57BC9"/>
    <w:rsid w:val="00A57E50"/>
    <w:rsid w:val="00A61BE9"/>
    <w:rsid w:val="00A67DC9"/>
    <w:rsid w:val="00A71C5B"/>
    <w:rsid w:val="00A81520"/>
    <w:rsid w:val="00A823C6"/>
    <w:rsid w:val="00AC5D51"/>
    <w:rsid w:val="00AD0D3D"/>
    <w:rsid w:val="00AE0B5C"/>
    <w:rsid w:val="00B3722D"/>
    <w:rsid w:val="00B51A54"/>
    <w:rsid w:val="00B67612"/>
    <w:rsid w:val="00B67C09"/>
    <w:rsid w:val="00B84093"/>
    <w:rsid w:val="00B90585"/>
    <w:rsid w:val="00B92A93"/>
    <w:rsid w:val="00BA1E04"/>
    <w:rsid w:val="00BC1632"/>
    <w:rsid w:val="00BD4239"/>
    <w:rsid w:val="00C21720"/>
    <w:rsid w:val="00C30DD8"/>
    <w:rsid w:val="00C42955"/>
    <w:rsid w:val="00C457EC"/>
    <w:rsid w:val="00C56915"/>
    <w:rsid w:val="00C57BD7"/>
    <w:rsid w:val="00C61DA4"/>
    <w:rsid w:val="00C9236A"/>
    <w:rsid w:val="00D00D3D"/>
    <w:rsid w:val="00D04ED8"/>
    <w:rsid w:val="00D66414"/>
    <w:rsid w:val="00D80473"/>
    <w:rsid w:val="00D86BA7"/>
    <w:rsid w:val="00D92CF1"/>
    <w:rsid w:val="00D9592D"/>
    <w:rsid w:val="00DA6EF2"/>
    <w:rsid w:val="00DB529A"/>
    <w:rsid w:val="00DB62F7"/>
    <w:rsid w:val="00DD1445"/>
    <w:rsid w:val="00DD7C95"/>
    <w:rsid w:val="00E04C13"/>
    <w:rsid w:val="00E2118F"/>
    <w:rsid w:val="00E236C7"/>
    <w:rsid w:val="00E2782F"/>
    <w:rsid w:val="00E4189F"/>
    <w:rsid w:val="00E90CD7"/>
    <w:rsid w:val="00EA6F09"/>
    <w:rsid w:val="00F06B92"/>
    <w:rsid w:val="00F10FC8"/>
    <w:rsid w:val="00F368F4"/>
    <w:rsid w:val="00F41B4D"/>
    <w:rsid w:val="00F6447C"/>
    <w:rsid w:val="00F651B9"/>
    <w:rsid w:val="00FB6B73"/>
    <w:rsid w:val="00FC5E58"/>
    <w:rsid w:val="00FE547A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53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5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2C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75AB2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Обычный + полужирный"/>
    <w:aliases w:val="Другой цвет (RGB(95,95,95))"/>
    <w:basedOn w:val="a"/>
    <w:uiPriority w:val="99"/>
    <w:rsid w:val="00475AB2"/>
    <w:rPr>
      <w:b/>
      <w:color w:val="5F5F5F"/>
    </w:rPr>
  </w:style>
  <w:style w:type="table" w:styleId="a7">
    <w:name w:val="Table Grid"/>
    <w:basedOn w:val="a1"/>
    <w:uiPriority w:val="99"/>
    <w:rsid w:val="00DB62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A1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600;fld=134;dst=100412" TargetMode="External"/><Relationship Id="rId13" Type="http://schemas.openxmlformats.org/officeDocument/2006/relationships/hyperlink" Target="consultantplus://offline/main?base=RLAW411;n=53519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166" TargetMode="External"/><Relationship Id="rId12" Type="http://schemas.openxmlformats.org/officeDocument/2006/relationships/hyperlink" Target="consultantplus://offline/main?base=LAW;n=112715;fld=134;dst=1026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2696" TargetMode="External"/><Relationship Id="rId11" Type="http://schemas.openxmlformats.org/officeDocument/2006/relationships/hyperlink" Target="consultantplus://offline/main?base=LAW;n=112715;fld=134;dst=102625" TargetMode="External"/><Relationship Id="rId5" Type="http://schemas.openxmlformats.org/officeDocument/2006/relationships/hyperlink" Target="consultantplus://offline/main?base=LAW;n=112715;fld=134;dst=102625" TargetMode="External"/><Relationship Id="rId15" Type="http://schemas.openxmlformats.org/officeDocument/2006/relationships/hyperlink" Target="consultantplus://offline/ref=15661FF3480E2B05496DE1FBBF06C880368FA202EEDFC0E893CF7B08F9F908DFDE80A8F047F5B6A434351DtEdDH" TargetMode="External"/><Relationship Id="rId10" Type="http://schemas.openxmlformats.org/officeDocument/2006/relationships/hyperlink" Target="consultantplus://offline/main?base=RLAW411;n=53857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8051;fld=134;dst=100018" TargetMode="External"/><Relationship Id="rId14" Type="http://schemas.openxmlformats.org/officeDocument/2006/relationships/hyperlink" Target="consultantplus://offline/ref=47B9ECF733C62010DD39B71CFE077B457C5E0268F7E3F40415B5C26D3C8750EB808202E8AE681550mF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Admin</cp:lastModifiedBy>
  <cp:revision>6</cp:revision>
  <cp:lastPrinted>2013-10-10T02:22:00Z</cp:lastPrinted>
  <dcterms:created xsi:type="dcterms:W3CDTF">2013-10-09T23:44:00Z</dcterms:created>
  <dcterms:modified xsi:type="dcterms:W3CDTF">2013-10-10T02:22:00Z</dcterms:modified>
</cp:coreProperties>
</file>